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61348E">
      <w:pPr>
        <w:pStyle w:val="3"/>
        <w:numPr>
          <w:ilvl w:val="1"/>
          <w:numId w:val="0"/>
        </w:numPr>
        <w:ind w:left="992" w:leftChars="0"/>
        <w:jc w:val="center"/>
        <w:rPr>
          <w:rFonts w:hint="eastAsia" w:eastAsia="宋体"/>
          <w:lang w:eastAsia="zh-CN"/>
        </w:rPr>
      </w:pPr>
      <w:bookmarkStart w:id="0" w:name="_Toc159428773"/>
      <w:r>
        <w:rPr>
          <w:rFonts w:hint="eastAsia"/>
          <w:sz w:val="30"/>
          <w:szCs w:val="30"/>
        </w:rPr>
        <w:t>交通疏解</w:t>
      </w:r>
      <w:r>
        <w:rPr>
          <w:rFonts w:hint="eastAsia"/>
          <w:sz w:val="30"/>
          <w:szCs w:val="30"/>
          <w:lang w:val="en-US" w:eastAsia="zh-CN"/>
        </w:rPr>
        <w:t>设计说明</w:t>
      </w:r>
    </w:p>
    <w:p w14:paraId="325E0829">
      <w:pPr>
        <w:rPr>
          <w:rFonts w:hint="eastAsia"/>
          <w:lang w:val="en-US" w:eastAsia="zh-CN"/>
        </w:rPr>
        <w:sectPr>
          <w:headerReference r:id="rId7" w:type="first"/>
          <w:footerReference r:id="rId10" w:type="first"/>
          <w:headerReference r:id="rId5" w:type="default"/>
          <w:footerReference r:id="rId8" w:type="default"/>
          <w:headerReference r:id="rId6" w:type="even"/>
          <w:footerReference r:id="rId9" w:type="even"/>
          <w:pgSz w:w="23814" w:h="16839" w:orient="landscape"/>
          <w:pgMar w:top="567" w:right="567" w:bottom="567" w:left="1701" w:header="851" w:footer="992" w:gutter="0"/>
          <w:cols w:space="425" w:num="1"/>
          <w:rtlGutter w:val="0"/>
          <w:docGrid w:type="lines" w:linePitch="383" w:charSpace="0"/>
        </w:sectPr>
      </w:pPr>
    </w:p>
    <w:p w14:paraId="73B08F75">
      <w:pPr>
        <w:pStyle w:val="3"/>
        <w:numPr>
          <w:ilvl w:val="1"/>
          <w:numId w:val="0"/>
        </w:numPr>
        <w:ind w:left="992" w:leftChars="0"/>
      </w:pPr>
      <w:r>
        <w:rPr>
          <w:rFonts w:hint="eastAsia"/>
          <w:lang w:val="en-US" w:eastAsia="zh-CN"/>
        </w:rPr>
        <w:t>5.1</w:t>
      </w:r>
      <w:bookmarkEnd w:id="0"/>
      <w:r>
        <w:rPr>
          <w:rFonts w:hint="eastAsia"/>
        </w:rPr>
        <w:t>工程概况</w:t>
      </w:r>
    </w:p>
    <w:p w14:paraId="72FB128D">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rPr>
      </w:pPr>
      <w:r>
        <w:rPr>
          <w:rFonts w:hint="eastAsia"/>
          <w:lang w:val="en-US" w:eastAsia="zh-CN"/>
        </w:rPr>
        <w:t>得胜南</w:t>
      </w:r>
      <w:r>
        <w:rPr>
          <w:rFonts w:hint="eastAsia"/>
        </w:rPr>
        <w:t>路（</w:t>
      </w:r>
      <w:r>
        <w:rPr>
          <w:rFonts w:hint="eastAsia"/>
          <w:lang w:val="en-US" w:eastAsia="zh-CN"/>
        </w:rPr>
        <w:t>南辅道</w:t>
      </w:r>
      <w:r>
        <w:rPr>
          <w:rFonts w:hint="eastAsia"/>
        </w:rPr>
        <w:t>-</w:t>
      </w:r>
      <w:r>
        <w:rPr>
          <w:rFonts w:hint="eastAsia"/>
          <w:lang w:val="en-US" w:eastAsia="zh-CN"/>
        </w:rPr>
        <w:t>求索西路</w:t>
      </w:r>
      <w:r>
        <w:rPr>
          <w:rFonts w:hint="eastAsia"/>
        </w:rPr>
        <w:t>）</w:t>
      </w:r>
      <w:r>
        <w:rPr>
          <w:rFonts w:hint="eastAsia"/>
          <w:lang w:val="en-US" w:eastAsia="zh-CN"/>
        </w:rPr>
        <w:t>排水管网建设工程</w:t>
      </w:r>
      <w:r>
        <w:rPr>
          <w:rFonts w:hint="eastAsia"/>
        </w:rPr>
        <w:t>位于</w:t>
      </w:r>
      <w:r>
        <w:rPr>
          <w:rFonts w:hint="eastAsia"/>
          <w:lang w:val="en-US" w:eastAsia="zh-CN"/>
        </w:rPr>
        <w:t>岳阳市岳阳楼区</w:t>
      </w:r>
      <w:r>
        <w:rPr>
          <w:rFonts w:hint="eastAsia"/>
        </w:rPr>
        <w:t>，路径北起</w:t>
      </w:r>
      <w:r>
        <w:rPr>
          <w:rFonts w:hint="eastAsia"/>
          <w:lang w:val="en-US" w:eastAsia="zh-CN"/>
        </w:rPr>
        <w:t>南辅道</w:t>
      </w:r>
      <w:r>
        <w:rPr>
          <w:rFonts w:hint="eastAsia"/>
        </w:rPr>
        <w:t>，南至</w:t>
      </w:r>
      <w:r>
        <w:rPr>
          <w:rFonts w:hint="eastAsia"/>
          <w:lang w:val="en-US" w:eastAsia="zh-CN"/>
        </w:rPr>
        <w:t>求索西</w:t>
      </w:r>
      <w:r>
        <w:rPr>
          <w:rFonts w:hint="eastAsia"/>
        </w:rPr>
        <w:t>路。新建</w:t>
      </w:r>
      <w:r>
        <w:rPr>
          <w:rFonts w:hint="eastAsia"/>
          <w:lang w:val="en-US" w:eastAsia="zh-CN"/>
        </w:rPr>
        <w:t>雨水、污水管主要沿道路东半幅敷设</w:t>
      </w:r>
      <w:r>
        <w:rPr>
          <w:rFonts w:hint="eastAsia"/>
          <w:lang w:eastAsia="zh-CN"/>
        </w:rPr>
        <w:t>。</w:t>
      </w:r>
      <w:r>
        <w:rPr>
          <w:rFonts w:hint="eastAsia"/>
        </w:rPr>
        <w:t>项目区域</w:t>
      </w:r>
      <w:r>
        <w:rPr>
          <w:rFonts w:hint="eastAsia"/>
          <w:lang w:val="en-US" w:eastAsia="zh-CN"/>
        </w:rPr>
        <w:t>得胜南</w:t>
      </w:r>
      <w:r>
        <w:rPr>
          <w:rFonts w:hint="eastAsia"/>
        </w:rPr>
        <w:t>路由南往北依次与</w:t>
      </w:r>
      <w:r>
        <w:rPr>
          <w:rFonts w:hint="eastAsia"/>
          <w:lang w:val="en-US" w:eastAsia="zh-CN"/>
        </w:rPr>
        <w:t>求索西</w:t>
      </w:r>
      <w:r>
        <w:rPr>
          <w:rFonts w:hint="eastAsia"/>
        </w:rPr>
        <w:t>路、</w:t>
      </w:r>
      <w:r>
        <w:rPr>
          <w:rFonts w:hint="eastAsia"/>
          <w:lang w:val="en-US" w:eastAsia="zh-CN"/>
        </w:rPr>
        <w:t>岳阳大道</w:t>
      </w:r>
      <w:r>
        <w:rPr>
          <w:rFonts w:hint="eastAsia"/>
        </w:rPr>
        <w:t>、</w:t>
      </w:r>
      <w:r>
        <w:rPr>
          <w:rFonts w:hint="eastAsia"/>
          <w:lang w:val="en-US" w:eastAsia="zh-CN"/>
        </w:rPr>
        <w:t>青年中路、南辅道</w:t>
      </w:r>
      <w:r>
        <w:rPr>
          <w:rFonts w:hint="eastAsia"/>
        </w:rPr>
        <w:t>相接。</w:t>
      </w:r>
    </w:p>
    <w:p w14:paraId="2DB29B5E">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default" w:eastAsiaTheme="minorEastAsia"/>
          <w:b w:val="0"/>
          <w:bCs w:val="0"/>
          <w:lang w:val="en-US" w:eastAsia="zh-CN"/>
        </w:rPr>
      </w:pPr>
      <w:r>
        <w:rPr>
          <w:rFonts w:hint="eastAsia"/>
          <w:lang w:val="en-US" w:eastAsia="zh-CN"/>
        </w:rPr>
        <w:t>得胜</w:t>
      </w:r>
      <w:r>
        <w:rPr>
          <w:rFonts w:hint="eastAsia"/>
          <w:b w:val="0"/>
          <w:bCs w:val="0"/>
          <w:lang w:val="en-US" w:eastAsia="zh-CN"/>
        </w:rPr>
        <w:t>南</w:t>
      </w:r>
      <w:r>
        <w:rPr>
          <w:rFonts w:hint="eastAsia"/>
          <w:b w:val="0"/>
          <w:bCs w:val="0"/>
        </w:rPr>
        <w:t>路</w:t>
      </w:r>
      <w:r>
        <w:rPr>
          <w:rFonts w:hint="eastAsia"/>
          <w:b w:val="0"/>
          <w:bCs w:val="0"/>
          <w:lang w:val="en-US" w:eastAsia="zh-CN"/>
        </w:rPr>
        <w:t>道</w:t>
      </w:r>
      <w:r>
        <w:rPr>
          <w:rFonts w:hint="eastAsia"/>
          <w:lang w:val="en-US" w:eastAsia="zh-CN"/>
        </w:rPr>
        <w:t>路横断面现状：</w:t>
      </w:r>
      <w:r>
        <w:rPr>
          <w:rFonts w:hint="eastAsia"/>
          <w:b w:val="0"/>
          <w:bCs w:val="0"/>
          <w:lang w:val="en-US" w:eastAsia="zh-CN"/>
        </w:rPr>
        <w:t>南辅道至青年中路为5.5m人行道+7m机动车道+7m机动车道+5.5m人行道；青年中路枢纽范围为5.0m人行道+12m机动车道+12m绿化带+8m机动车道+2.5m人行道；青年中路至求索西路为9.0m人行道+10.5m机动车道+10.5m机动车道+9.0m人行道</w:t>
      </w:r>
      <w:r>
        <w:rPr>
          <w:rFonts w:hint="eastAsia"/>
        </w:rPr>
        <w:t>。</w:t>
      </w:r>
    </w:p>
    <w:p w14:paraId="4FCEBCCF">
      <w:pPr>
        <w:ind w:left="0" w:leftChars="0" w:firstLine="0" w:firstLineChars="0"/>
      </w:pPr>
      <w:r>
        <w:drawing>
          <wp:inline distT="0" distB="0" distL="114300" distR="114300">
            <wp:extent cx="6647815" cy="2387600"/>
            <wp:effectExtent l="0" t="0" r="635" b="1270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12"/>
                    <a:stretch>
                      <a:fillRect/>
                    </a:stretch>
                  </pic:blipFill>
                  <pic:spPr>
                    <a:xfrm>
                      <a:off x="0" y="0"/>
                      <a:ext cx="6647815" cy="2387600"/>
                    </a:xfrm>
                    <a:prstGeom prst="rect">
                      <a:avLst/>
                    </a:prstGeom>
                    <a:noFill/>
                    <a:ln>
                      <a:noFill/>
                    </a:ln>
                  </pic:spPr>
                </pic:pic>
              </a:graphicData>
            </a:graphic>
          </wp:inline>
        </w:drawing>
      </w:r>
    </w:p>
    <w:p w14:paraId="34FF3654">
      <w:pPr>
        <w:ind w:left="0" w:leftChars="0" w:firstLine="0" w:firstLineChars="0"/>
        <w:jc w:val="center"/>
        <w:rPr>
          <w:rFonts w:hint="eastAsia"/>
          <w:b/>
          <w:bCs/>
        </w:rPr>
      </w:pPr>
      <w:r>
        <w:rPr>
          <w:rFonts w:hint="eastAsia"/>
          <w:b/>
          <w:bCs/>
          <w:lang w:val="en-US" w:eastAsia="zh-CN"/>
        </w:rPr>
        <w:t>南辅道-青年中路</w:t>
      </w:r>
      <w:r>
        <w:rPr>
          <w:rFonts w:hint="eastAsia"/>
          <w:b/>
          <w:bCs/>
        </w:rPr>
        <w:t>道路横断面图</w:t>
      </w:r>
    </w:p>
    <w:p w14:paraId="76F547AE">
      <w:pPr>
        <w:ind w:left="0" w:leftChars="0" w:firstLine="0" w:firstLineChars="0"/>
        <w:jc w:val="center"/>
      </w:pPr>
      <w:r>
        <w:drawing>
          <wp:inline distT="0" distB="0" distL="114300" distR="114300">
            <wp:extent cx="5715000" cy="2371725"/>
            <wp:effectExtent l="0" t="0" r="0" b="9525"/>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pic:cNvPicPr>
                      <a:picLocks noChangeAspect="1"/>
                    </pic:cNvPicPr>
                  </pic:nvPicPr>
                  <pic:blipFill>
                    <a:blip r:embed="rId13"/>
                    <a:stretch>
                      <a:fillRect/>
                    </a:stretch>
                  </pic:blipFill>
                  <pic:spPr>
                    <a:xfrm>
                      <a:off x="0" y="0"/>
                      <a:ext cx="5715000" cy="2371725"/>
                    </a:xfrm>
                    <a:prstGeom prst="rect">
                      <a:avLst/>
                    </a:prstGeom>
                    <a:noFill/>
                    <a:ln>
                      <a:noFill/>
                    </a:ln>
                  </pic:spPr>
                </pic:pic>
              </a:graphicData>
            </a:graphic>
          </wp:inline>
        </w:drawing>
      </w:r>
    </w:p>
    <w:p w14:paraId="428EC8F2">
      <w:pPr>
        <w:ind w:left="0" w:leftChars="0" w:firstLine="0" w:firstLineChars="0"/>
        <w:jc w:val="center"/>
      </w:pPr>
      <w:r>
        <w:rPr>
          <w:rFonts w:hint="eastAsia"/>
          <w:b/>
          <w:bCs/>
          <w:lang w:val="en-US" w:eastAsia="zh-CN"/>
        </w:rPr>
        <w:t>青年中路枢纽范围</w:t>
      </w:r>
      <w:r>
        <w:rPr>
          <w:rFonts w:hint="eastAsia"/>
          <w:b/>
          <w:bCs/>
        </w:rPr>
        <w:t>道路横断面图</w:t>
      </w:r>
    </w:p>
    <w:p w14:paraId="5432621C">
      <w:pPr>
        <w:ind w:left="0" w:leftChars="0" w:firstLine="0" w:firstLineChars="0"/>
      </w:pPr>
      <w:r>
        <w:drawing>
          <wp:inline distT="0" distB="0" distL="114300" distR="114300">
            <wp:extent cx="6648450" cy="1655445"/>
            <wp:effectExtent l="0" t="0" r="0" b="1905"/>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pic:cNvPicPr>
                      <a:picLocks noChangeAspect="1"/>
                    </pic:cNvPicPr>
                  </pic:nvPicPr>
                  <pic:blipFill>
                    <a:blip r:embed="rId14"/>
                    <a:stretch>
                      <a:fillRect/>
                    </a:stretch>
                  </pic:blipFill>
                  <pic:spPr>
                    <a:xfrm>
                      <a:off x="0" y="0"/>
                      <a:ext cx="6648450" cy="1655445"/>
                    </a:xfrm>
                    <a:prstGeom prst="rect">
                      <a:avLst/>
                    </a:prstGeom>
                    <a:noFill/>
                    <a:ln>
                      <a:noFill/>
                    </a:ln>
                  </pic:spPr>
                </pic:pic>
              </a:graphicData>
            </a:graphic>
          </wp:inline>
        </w:drawing>
      </w:r>
    </w:p>
    <w:p w14:paraId="46F75336">
      <w:pPr>
        <w:ind w:left="0" w:leftChars="0" w:firstLine="0" w:firstLineChars="0"/>
        <w:jc w:val="center"/>
        <w:rPr>
          <w:rFonts w:hint="eastAsia"/>
          <w:b/>
          <w:bCs/>
        </w:rPr>
      </w:pPr>
      <w:r>
        <w:rPr>
          <w:rFonts w:hint="eastAsia"/>
          <w:b/>
          <w:bCs/>
          <w:lang w:val="en-US" w:eastAsia="zh-CN"/>
        </w:rPr>
        <w:t>青年中路-求索西路</w:t>
      </w:r>
      <w:r>
        <w:rPr>
          <w:rFonts w:hint="eastAsia"/>
          <w:b/>
          <w:bCs/>
        </w:rPr>
        <w:t>道路横断面图</w:t>
      </w:r>
      <w:bookmarkStart w:id="1" w:name="_GoBack"/>
      <w:bookmarkEnd w:id="1"/>
    </w:p>
    <w:p w14:paraId="469026E9">
      <w:pPr>
        <w:pStyle w:val="3"/>
        <w:numPr>
          <w:ilvl w:val="1"/>
          <w:numId w:val="0"/>
        </w:numPr>
        <w:ind w:left="992" w:leftChars="0"/>
        <w:rPr>
          <w:rFonts w:hint="eastAsia"/>
          <w:lang w:val="en-US" w:eastAsia="zh-CN"/>
        </w:rPr>
      </w:pPr>
      <w:r>
        <w:rPr>
          <w:rFonts w:hint="eastAsia"/>
          <w:lang w:val="en-US" w:eastAsia="zh-CN"/>
        </w:rPr>
        <w:t>5.2 编制依据</w:t>
      </w:r>
    </w:p>
    <w:p w14:paraId="76E8B003">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rPr>
      </w:pPr>
      <w:r>
        <w:rPr>
          <w:rFonts w:hint="eastAsia"/>
        </w:rPr>
        <w:t>（1）《城市道路工程设计规范》(GJT37-2012)</w:t>
      </w:r>
    </w:p>
    <w:p w14:paraId="11C1BC56">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rPr>
      </w:pPr>
      <w:r>
        <w:rPr>
          <w:rFonts w:hint="eastAsia"/>
        </w:rPr>
        <w:t>（2）《城镇道路路面设计规范》（CJJ169-2012）</w:t>
      </w:r>
    </w:p>
    <w:p w14:paraId="64F94A8E">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rPr>
      </w:pPr>
      <w:r>
        <w:rPr>
          <w:rFonts w:hint="eastAsia"/>
        </w:rPr>
        <w:t>（</w:t>
      </w:r>
      <w:r>
        <w:rPr>
          <w:rFonts w:hint="eastAsia"/>
          <w:lang w:val="en-US" w:eastAsia="zh-CN"/>
        </w:rPr>
        <w:t>3</w:t>
      </w:r>
      <w:r>
        <w:rPr>
          <w:rFonts w:hint="eastAsia"/>
        </w:rPr>
        <w:t>）《城市道路交通标志和标线设置规范》 （GB51038-2015）；</w:t>
      </w:r>
    </w:p>
    <w:p w14:paraId="239A0D29">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rPr>
      </w:pPr>
      <w:r>
        <w:rPr>
          <w:rFonts w:hint="eastAsia"/>
        </w:rPr>
        <w:t>（</w:t>
      </w:r>
      <w:r>
        <w:rPr>
          <w:rFonts w:hint="eastAsia"/>
          <w:lang w:val="en-US" w:eastAsia="zh-CN"/>
        </w:rPr>
        <w:t>4</w:t>
      </w:r>
      <w:r>
        <w:rPr>
          <w:rFonts w:hint="eastAsia"/>
        </w:rPr>
        <w:t>）《长沙市城市道路交通设施设计优化指南》 （2016年3月版）；</w:t>
      </w:r>
    </w:p>
    <w:p w14:paraId="0DB78AF2">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rPr>
      </w:pPr>
      <w:r>
        <w:rPr>
          <w:rFonts w:hint="eastAsia"/>
        </w:rPr>
        <w:t>（</w:t>
      </w:r>
      <w:r>
        <w:rPr>
          <w:rFonts w:hint="eastAsia"/>
          <w:lang w:val="en-US" w:eastAsia="zh-CN"/>
        </w:rPr>
        <w:t>5</w:t>
      </w:r>
      <w:r>
        <w:rPr>
          <w:rFonts w:hint="eastAsia"/>
        </w:rPr>
        <w:t>）《城市道路交通设施设计规范》 （GB50688-2011）；</w:t>
      </w:r>
    </w:p>
    <w:p w14:paraId="47A93C7F">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rPr>
      </w:pPr>
      <w:r>
        <w:rPr>
          <w:rFonts w:hint="eastAsia"/>
        </w:rPr>
        <w:t>（</w:t>
      </w:r>
      <w:r>
        <w:rPr>
          <w:rFonts w:hint="eastAsia"/>
          <w:lang w:val="en-US" w:eastAsia="zh-CN"/>
        </w:rPr>
        <w:t>6</w:t>
      </w:r>
      <w:r>
        <w:rPr>
          <w:rFonts w:hint="eastAsia"/>
        </w:rPr>
        <w:t>）《城市道路交通工程项目规范》 （GB55011-2021）；</w:t>
      </w:r>
    </w:p>
    <w:p w14:paraId="5728AED0">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rPr>
      </w:pPr>
      <w:r>
        <w:rPr>
          <w:rFonts w:hint="eastAsia"/>
        </w:rPr>
        <w:t>（</w:t>
      </w:r>
      <w:r>
        <w:rPr>
          <w:rFonts w:hint="eastAsia"/>
          <w:lang w:val="en-US" w:eastAsia="zh-CN"/>
        </w:rPr>
        <w:t>7</w:t>
      </w:r>
      <w:r>
        <w:rPr>
          <w:rFonts w:hint="eastAsia"/>
        </w:rPr>
        <w:t>）《道路交通标志和标线 第</w:t>
      </w:r>
      <w:r>
        <w:rPr>
          <w:rFonts w:hint="eastAsia"/>
          <w:lang w:val="en-US" w:eastAsia="zh-CN"/>
        </w:rPr>
        <w:t>二</w:t>
      </w:r>
      <w:r>
        <w:rPr>
          <w:rFonts w:hint="eastAsia"/>
        </w:rPr>
        <w:t>部分：</w:t>
      </w:r>
      <w:r>
        <w:rPr>
          <w:rFonts w:hint="eastAsia"/>
          <w:lang w:val="en-US" w:eastAsia="zh-CN"/>
        </w:rPr>
        <w:t>道路交通标志</w:t>
      </w:r>
      <w:r>
        <w:rPr>
          <w:rFonts w:hint="eastAsia"/>
        </w:rPr>
        <w:t>》（GB5768.</w:t>
      </w:r>
      <w:r>
        <w:rPr>
          <w:rFonts w:hint="eastAsia"/>
          <w:lang w:val="en-US" w:eastAsia="zh-CN"/>
        </w:rPr>
        <w:t>2</w:t>
      </w:r>
      <w:r>
        <w:rPr>
          <w:rFonts w:hint="eastAsia"/>
        </w:rPr>
        <w:t>-20</w:t>
      </w:r>
      <w:r>
        <w:rPr>
          <w:rFonts w:hint="eastAsia"/>
          <w:lang w:val="en-US" w:eastAsia="zh-CN"/>
        </w:rPr>
        <w:t>22</w:t>
      </w:r>
      <w:r>
        <w:rPr>
          <w:rFonts w:hint="eastAsia"/>
        </w:rPr>
        <w:t>）</w:t>
      </w:r>
    </w:p>
    <w:p w14:paraId="791D8055">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rPr>
      </w:pPr>
      <w:r>
        <w:rPr>
          <w:rFonts w:hint="eastAsia"/>
        </w:rPr>
        <w:t>（</w:t>
      </w:r>
      <w:r>
        <w:rPr>
          <w:rFonts w:hint="eastAsia"/>
          <w:lang w:val="en-US" w:eastAsia="zh-CN"/>
        </w:rPr>
        <w:t>8</w:t>
      </w:r>
      <w:r>
        <w:rPr>
          <w:rFonts w:hint="eastAsia"/>
        </w:rPr>
        <w:t>）《道路交通标志和标线 第</w:t>
      </w:r>
      <w:r>
        <w:rPr>
          <w:rFonts w:hint="eastAsia"/>
          <w:lang w:val="en-US" w:eastAsia="zh-CN"/>
        </w:rPr>
        <w:t>三</w:t>
      </w:r>
      <w:r>
        <w:rPr>
          <w:rFonts w:hint="eastAsia"/>
        </w:rPr>
        <w:t>部分：</w:t>
      </w:r>
      <w:r>
        <w:rPr>
          <w:rFonts w:hint="eastAsia"/>
          <w:lang w:val="en-US" w:eastAsia="zh-CN"/>
        </w:rPr>
        <w:t>道路交通标线</w:t>
      </w:r>
      <w:r>
        <w:rPr>
          <w:rFonts w:hint="eastAsia"/>
        </w:rPr>
        <w:t>》（GB5768.</w:t>
      </w:r>
      <w:r>
        <w:rPr>
          <w:rFonts w:hint="eastAsia"/>
          <w:lang w:val="en-US" w:eastAsia="zh-CN"/>
        </w:rPr>
        <w:t>3</w:t>
      </w:r>
      <w:r>
        <w:rPr>
          <w:rFonts w:hint="eastAsia"/>
        </w:rPr>
        <w:t>-20</w:t>
      </w:r>
      <w:r>
        <w:rPr>
          <w:rFonts w:hint="eastAsia"/>
          <w:lang w:val="en-US" w:eastAsia="zh-CN"/>
        </w:rPr>
        <w:t>25</w:t>
      </w:r>
      <w:r>
        <w:rPr>
          <w:rFonts w:hint="eastAsia"/>
        </w:rPr>
        <w:t>）</w:t>
      </w:r>
    </w:p>
    <w:p w14:paraId="27312D3B">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rPr>
      </w:pPr>
      <w:r>
        <w:rPr>
          <w:rFonts w:hint="eastAsia"/>
        </w:rPr>
        <w:t>（</w:t>
      </w:r>
      <w:r>
        <w:rPr>
          <w:rFonts w:hint="eastAsia"/>
          <w:lang w:val="en-US" w:eastAsia="zh-CN"/>
        </w:rPr>
        <w:t>9</w:t>
      </w:r>
      <w:r>
        <w:rPr>
          <w:rFonts w:hint="eastAsia"/>
        </w:rPr>
        <w:t>）《道路交通标志和标线 第四部分：作业区》（GB5768.4-20</w:t>
      </w:r>
      <w:r>
        <w:rPr>
          <w:rFonts w:hint="eastAsia"/>
          <w:lang w:val="en-US" w:eastAsia="zh-CN"/>
        </w:rPr>
        <w:t>17</w:t>
      </w:r>
      <w:r>
        <w:rPr>
          <w:rFonts w:hint="eastAsia"/>
        </w:rPr>
        <w:t>）</w:t>
      </w:r>
    </w:p>
    <w:p w14:paraId="71B26304">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rPr>
      </w:pPr>
      <w:r>
        <w:rPr>
          <w:rFonts w:hint="eastAsia"/>
        </w:rPr>
        <w:t>（</w:t>
      </w:r>
      <w:r>
        <w:rPr>
          <w:rFonts w:hint="eastAsia"/>
          <w:lang w:val="en-US" w:eastAsia="zh-CN"/>
        </w:rPr>
        <w:t>10</w:t>
      </w:r>
      <w:r>
        <w:rPr>
          <w:rFonts w:hint="eastAsia"/>
        </w:rPr>
        <w:t>）《道路交通信号灯设置与安装规范》 （GB14886-2016）；</w:t>
      </w:r>
    </w:p>
    <w:p w14:paraId="3F847946">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rPr>
      </w:pPr>
      <w:r>
        <w:rPr>
          <w:rFonts w:hint="eastAsia"/>
        </w:rPr>
        <w:t>（</w:t>
      </w:r>
      <w:r>
        <w:rPr>
          <w:rFonts w:hint="eastAsia"/>
          <w:lang w:val="en-US" w:eastAsia="zh-CN"/>
        </w:rPr>
        <w:t>11</w:t>
      </w:r>
      <w:r>
        <w:rPr>
          <w:rFonts w:hint="eastAsia"/>
        </w:rPr>
        <w:t>）施工区周边道路的摸底调查。</w:t>
      </w:r>
    </w:p>
    <w:p w14:paraId="43FBA70D">
      <w:pPr>
        <w:pStyle w:val="3"/>
        <w:numPr>
          <w:ilvl w:val="1"/>
          <w:numId w:val="0"/>
        </w:numPr>
        <w:ind w:left="992" w:leftChars="0"/>
        <w:rPr>
          <w:rFonts w:hint="eastAsia"/>
          <w:lang w:val="en-US" w:eastAsia="zh-CN"/>
        </w:rPr>
      </w:pPr>
      <w:r>
        <w:rPr>
          <w:rFonts w:hint="eastAsia"/>
          <w:lang w:val="en-US" w:eastAsia="zh-CN"/>
        </w:rPr>
        <w:t>5.3 交通疏解的原则</w:t>
      </w:r>
    </w:p>
    <w:p w14:paraId="1AEE65CC">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rPr>
      </w:pPr>
      <w:r>
        <w:rPr>
          <w:rFonts w:hint="eastAsia"/>
        </w:rPr>
        <w:t>在施工期间遵循：“服从指挥、合理安排、科学疏导、适当分流、专人专责、确保畅通”的原则，切实做好交通配合工作，保证施工期交通通畅。</w:t>
      </w:r>
    </w:p>
    <w:p w14:paraId="31BEC1B6">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rPr>
      </w:pPr>
      <w:r>
        <w:rPr>
          <w:rFonts w:hint="eastAsia"/>
        </w:rPr>
        <w:t>（1）坚持“以人为本”，充分考虑市民长期以来形成的出行习惯，尽可能减少调整给市民出行带来的不便。</w:t>
      </w:r>
    </w:p>
    <w:p w14:paraId="1D0E8283">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rPr>
      </w:pPr>
      <w:r>
        <w:rPr>
          <w:rFonts w:hint="eastAsia"/>
        </w:rPr>
        <w:t>（2）坚持与施工计划保持“一致性”原则，在制定施工期间的交通组织方案时，保证交通组织方案以及实施时间与主体工程施工一致性，保证方案顺利实施。</w:t>
      </w:r>
    </w:p>
    <w:p w14:paraId="4057D60E">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rPr>
      </w:pPr>
      <w:r>
        <w:rPr>
          <w:rFonts w:hint="eastAsia"/>
        </w:rPr>
        <w:t>（3）确保施工期间行人、车辆与施工的安全，降低行人，车辆及施工等风险。</w:t>
      </w:r>
    </w:p>
    <w:p w14:paraId="5EE918B0">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rPr>
      </w:pPr>
      <w:r>
        <w:rPr>
          <w:rFonts w:hint="eastAsia"/>
        </w:rPr>
        <w:t>（4）交通组织所需要设置的标志，应尽量做到适合交通实际需要，以保证行车安全。</w:t>
      </w:r>
    </w:p>
    <w:p w14:paraId="3BE0577E">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rPr>
      </w:pPr>
      <w:r>
        <w:rPr>
          <w:rFonts w:hint="eastAsia"/>
        </w:rPr>
        <w:t>（5）充分利用周边道路资源，做到合理分流，顺利施工。</w:t>
      </w:r>
    </w:p>
    <w:p w14:paraId="3EB99C8F">
      <w:pPr>
        <w:pStyle w:val="3"/>
        <w:numPr>
          <w:ilvl w:val="1"/>
          <w:numId w:val="0"/>
        </w:numPr>
        <w:ind w:left="992" w:leftChars="0"/>
        <w:rPr>
          <w:rFonts w:hint="eastAsia"/>
          <w:lang w:val="en-US" w:eastAsia="zh-CN"/>
        </w:rPr>
      </w:pPr>
      <w:r>
        <w:rPr>
          <w:rFonts w:hint="eastAsia"/>
          <w:lang w:val="en-US" w:eastAsia="zh-CN"/>
        </w:rPr>
        <w:t>5.4 施工流程（仅为示意，具体以获批施工组织专项方案为准）</w:t>
      </w:r>
    </w:p>
    <w:p w14:paraId="017B7E12">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rPr>
      </w:pPr>
      <w:r>
        <w:rPr>
          <w:rFonts w:hint="eastAsia"/>
        </w:rPr>
        <w:t>。根据工地现场的考察和了解，由于施工的路面长度较长，为确保街道内车辆及人员的安全，保持道路通畅并尽量减少给交通疏导带来的压力，在施工阶段采取分段全围敞施工,做到施工一段，回填恢复一段，开放一段。</w:t>
      </w:r>
    </w:p>
    <w:p w14:paraId="61A24B66">
      <w:pPr>
        <w:pStyle w:val="3"/>
        <w:numPr>
          <w:ilvl w:val="1"/>
          <w:numId w:val="0"/>
        </w:numPr>
        <w:ind w:left="992" w:leftChars="0"/>
        <w:rPr>
          <w:rFonts w:hint="eastAsia"/>
          <w:lang w:val="en-US" w:eastAsia="zh-CN"/>
        </w:rPr>
      </w:pPr>
      <w:r>
        <w:rPr>
          <w:rFonts w:hint="eastAsia"/>
          <w:lang w:val="en-US" w:eastAsia="zh-CN"/>
        </w:rPr>
        <w:t>5.5 交通疏解概况</w:t>
      </w:r>
    </w:p>
    <w:p w14:paraId="2A0361B9">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rPr>
      </w:pPr>
      <w:r>
        <w:rPr>
          <w:rFonts w:hint="eastAsia"/>
        </w:rPr>
        <w:t>本项目</w:t>
      </w:r>
      <w:r>
        <w:rPr>
          <w:rFonts w:hint="eastAsia"/>
          <w:lang w:val="en-US" w:eastAsia="zh-CN"/>
        </w:rPr>
        <w:t>雨、污水管道实施范围</w:t>
      </w:r>
      <w:r>
        <w:rPr>
          <w:rFonts w:hint="eastAsia"/>
        </w:rPr>
        <w:t>主要为</w:t>
      </w:r>
      <w:r>
        <w:rPr>
          <w:rFonts w:hint="eastAsia"/>
          <w:lang w:val="en-US" w:eastAsia="zh-CN"/>
        </w:rPr>
        <w:t>德胜南</w:t>
      </w:r>
      <w:r>
        <w:rPr>
          <w:rFonts w:hint="eastAsia"/>
        </w:rPr>
        <w:t>路</w:t>
      </w:r>
      <w:r>
        <w:rPr>
          <w:rFonts w:hint="eastAsia"/>
          <w:lang w:val="en-US" w:eastAsia="zh-CN"/>
        </w:rPr>
        <w:t>东半幅，交通疏解期间，将道路东半幅封闭</w:t>
      </w:r>
      <w:r>
        <w:rPr>
          <w:rFonts w:hint="eastAsia"/>
        </w:rPr>
        <w:t>，</w:t>
      </w:r>
      <w:r>
        <w:rPr>
          <w:rFonts w:hint="eastAsia"/>
          <w:lang w:val="en-US" w:eastAsia="zh-CN"/>
        </w:rPr>
        <w:t>西半幅双向通行，管</w:t>
      </w:r>
      <w:r>
        <w:rPr>
          <w:rFonts w:hint="eastAsia"/>
        </w:rPr>
        <w:t>道埋设及路面回填恢复后拆除围挡</w:t>
      </w:r>
      <w:r>
        <w:rPr>
          <w:rFonts w:hint="eastAsia"/>
          <w:lang w:eastAsia="zh-CN"/>
        </w:rPr>
        <w:t>，</w:t>
      </w:r>
      <w:r>
        <w:rPr>
          <w:rFonts w:hint="eastAsia"/>
        </w:rPr>
        <w:t>围挡尺寸高2.5m</w:t>
      </w:r>
      <w:r>
        <w:rPr>
          <w:rFonts w:hint="eastAsia"/>
          <w:lang w:eastAsia="zh-CN"/>
        </w:rPr>
        <w:t>。</w:t>
      </w:r>
      <w:r>
        <w:rPr>
          <w:rFonts w:hint="eastAsia"/>
          <w:lang w:val="en-US" w:eastAsia="zh-CN"/>
        </w:rPr>
        <w:t>沿线交叉口采用顶管施工，不影响交叉口交通通行</w:t>
      </w:r>
      <w:r>
        <w:rPr>
          <w:rFonts w:hint="eastAsia"/>
        </w:rPr>
        <w:t>；</w:t>
      </w:r>
    </w:p>
    <w:p w14:paraId="294F86E1">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eastAsia" w:eastAsiaTheme="minorEastAsia"/>
          <w:lang w:eastAsia="zh-CN"/>
        </w:rPr>
      </w:pPr>
      <w:r>
        <w:rPr>
          <w:rFonts w:hint="eastAsia" w:eastAsiaTheme="minorEastAsia"/>
          <w:lang w:eastAsia="zh-CN"/>
        </w:rPr>
        <w:drawing>
          <wp:inline distT="0" distB="0" distL="114300" distR="114300">
            <wp:extent cx="6644005" cy="3557905"/>
            <wp:effectExtent l="0" t="0" r="635" b="8255"/>
            <wp:docPr id="1" name="图片 1" descr="3e427b55-99a7-470a-9aa7-9e650805ab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3e427b55-99a7-470a-9aa7-9e650805ab64"/>
                    <pic:cNvPicPr>
                      <a:picLocks noChangeAspect="1"/>
                    </pic:cNvPicPr>
                  </pic:nvPicPr>
                  <pic:blipFill>
                    <a:blip r:embed="rId15"/>
                    <a:stretch>
                      <a:fillRect/>
                    </a:stretch>
                  </pic:blipFill>
                  <pic:spPr>
                    <a:xfrm>
                      <a:off x="0" y="0"/>
                      <a:ext cx="6644005" cy="3557905"/>
                    </a:xfrm>
                    <a:prstGeom prst="rect">
                      <a:avLst/>
                    </a:prstGeom>
                  </pic:spPr>
                </pic:pic>
              </a:graphicData>
            </a:graphic>
          </wp:inline>
        </w:drawing>
      </w:r>
    </w:p>
    <w:p w14:paraId="48774F2D">
      <w:pPr>
        <w:pStyle w:val="3"/>
        <w:numPr>
          <w:ilvl w:val="1"/>
          <w:numId w:val="0"/>
        </w:numPr>
        <w:jc w:val="center"/>
        <w:rPr>
          <w:rFonts w:hint="eastAsia"/>
          <w:lang w:val="en-US" w:eastAsia="zh-CN"/>
        </w:rPr>
      </w:pPr>
      <w:r>
        <w:rPr>
          <w:rFonts w:hint="eastAsia"/>
          <w:lang w:val="en-US" w:eastAsia="zh-CN"/>
        </w:rPr>
        <w:drawing>
          <wp:inline distT="0" distB="0" distL="114300" distR="114300">
            <wp:extent cx="6038850" cy="3905250"/>
            <wp:effectExtent l="0" t="0" r="11430" b="11430"/>
            <wp:docPr id="3" name="图片 3" descr="557b6b76-d71a-45bb-9a49-187f352b6b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557b6b76-d71a-45bb-9a49-187f352b6bcb"/>
                    <pic:cNvPicPr>
                      <a:picLocks noChangeAspect="1"/>
                    </pic:cNvPicPr>
                  </pic:nvPicPr>
                  <pic:blipFill>
                    <a:blip r:embed="rId16"/>
                    <a:stretch>
                      <a:fillRect/>
                    </a:stretch>
                  </pic:blipFill>
                  <pic:spPr>
                    <a:xfrm>
                      <a:off x="0" y="0"/>
                      <a:ext cx="6038850" cy="3905250"/>
                    </a:xfrm>
                    <a:prstGeom prst="rect">
                      <a:avLst/>
                    </a:prstGeom>
                  </pic:spPr>
                </pic:pic>
              </a:graphicData>
            </a:graphic>
          </wp:inline>
        </w:drawing>
      </w:r>
    </w:p>
    <w:p w14:paraId="0B92046C">
      <w:pPr>
        <w:ind w:left="0" w:leftChars="0" w:firstLine="0" w:firstLineChars="0"/>
        <w:rPr>
          <w:rFonts w:hint="eastAsia"/>
          <w:lang w:val="en-US" w:eastAsia="zh-CN"/>
        </w:rPr>
      </w:pPr>
      <w:r>
        <w:rPr>
          <w:rFonts w:hint="eastAsia"/>
          <w:lang w:val="en-US" w:eastAsia="zh-CN"/>
        </w:rPr>
        <w:drawing>
          <wp:inline distT="0" distB="0" distL="114300" distR="114300">
            <wp:extent cx="6645275" cy="2882265"/>
            <wp:effectExtent l="0" t="0" r="14605" b="13335"/>
            <wp:docPr id="4" name="图片 4" descr="97de9a50-c68c-4067-9487-bfb46ec3dd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97de9a50-c68c-4067-9487-bfb46ec3dd4c"/>
                    <pic:cNvPicPr>
                      <a:picLocks noChangeAspect="1"/>
                    </pic:cNvPicPr>
                  </pic:nvPicPr>
                  <pic:blipFill>
                    <a:blip r:embed="rId17"/>
                    <a:stretch>
                      <a:fillRect/>
                    </a:stretch>
                  </pic:blipFill>
                  <pic:spPr>
                    <a:xfrm>
                      <a:off x="0" y="0"/>
                      <a:ext cx="6645275" cy="2882265"/>
                    </a:xfrm>
                    <a:prstGeom prst="rect">
                      <a:avLst/>
                    </a:prstGeom>
                  </pic:spPr>
                </pic:pic>
              </a:graphicData>
            </a:graphic>
          </wp:inline>
        </w:drawing>
      </w:r>
    </w:p>
    <w:p w14:paraId="5762FB0E">
      <w:pPr>
        <w:ind w:left="0" w:leftChars="0" w:firstLine="0" w:firstLineChars="0"/>
        <w:jc w:val="center"/>
        <w:rPr>
          <w:rFonts w:hint="default"/>
          <w:b/>
          <w:bCs/>
          <w:lang w:val="en-US" w:eastAsia="zh-CN"/>
        </w:rPr>
      </w:pPr>
      <w:r>
        <w:rPr>
          <w:rFonts w:hint="eastAsia"/>
          <w:b/>
          <w:bCs/>
          <w:lang w:val="en-US" w:eastAsia="zh-CN"/>
        </w:rPr>
        <w:t>交通疏解期交通横断面图</w:t>
      </w:r>
    </w:p>
    <w:p w14:paraId="705EE646">
      <w:pPr>
        <w:pStyle w:val="3"/>
        <w:numPr>
          <w:ilvl w:val="1"/>
          <w:numId w:val="0"/>
        </w:numPr>
        <w:ind w:left="992" w:leftChars="0"/>
        <w:rPr>
          <w:rFonts w:hint="eastAsia"/>
          <w:lang w:val="en-US" w:eastAsia="zh-CN"/>
        </w:rPr>
      </w:pPr>
      <w:r>
        <w:rPr>
          <w:rFonts w:hint="eastAsia"/>
          <w:lang w:val="en-US" w:eastAsia="zh-CN"/>
        </w:rPr>
        <w:t>5.6 交通组织措施：</w:t>
      </w:r>
    </w:p>
    <w:p w14:paraId="1B6D78F5">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rPr>
      </w:pPr>
      <w:r>
        <w:rPr>
          <w:rFonts w:hint="eastAsia"/>
        </w:rPr>
        <w:t>（1）在实施施工的区域相关路口设立警示牌与交通标志牌</w:t>
      </w:r>
    </w:p>
    <w:p w14:paraId="251527A8">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rPr>
      </w:pPr>
      <w:r>
        <w:rPr>
          <w:rFonts w:hint="eastAsia"/>
        </w:rPr>
        <w:t>（2）路口设置明显的交通标示，指导车辆分流。同时，为确保现场的施工和行车两不误，在每个封闭施工点各设 2 名具备交通管理知识的交通管理员，实行不间断的值勤，维护现场交通秩序和行车安全，确保正常施工作业和防止交通事故。</w:t>
      </w:r>
    </w:p>
    <w:p w14:paraId="72165B4C">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rPr>
      </w:pPr>
      <w:r>
        <w:rPr>
          <w:rFonts w:hint="eastAsia"/>
        </w:rPr>
        <w:t>（3）加强与各部门的沟通，并积极配合做好交通管理工作及环境保护工作。</w:t>
      </w:r>
    </w:p>
    <w:p w14:paraId="41868A4D">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rPr>
      </w:pPr>
      <w:r>
        <w:rPr>
          <w:rFonts w:hint="eastAsia"/>
        </w:rPr>
        <w:t>（4）建立与交警部门联系的直通道，及时反馈现场交通状况。在交通高峰期必要时请交警到现场协助指挥。当严重塞车时请交警到现场指挥并按应急方案进行分流。</w:t>
      </w:r>
    </w:p>
    <w:p w14:paraId="774E0A64">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rPr>
      </w:pPr>
      <w:r>
        <w:rPr>
          <w:rFonts w:hint="eastAsia"/>
        </w:rPr>
        <w:t>（5）根据工程分段施工及现场的布置情况，施工场地合理安排进出车道，做到各行其道。工程车严格按照指示和交通指挥员指挥行驶，礼让其他车辆，通道上禁止白天占道装卸施工材料。</w:t>
      </w:r>
    </w:p>
    <w:p w14:paraId="5972B139">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rPr>
      </w:pPr>
      <w:r>
        <w:rPr>
          <w:rFonts w:hint="eastAsia"/>
        </w:rPr>
        <w:t>（6）交通疏导小组每天必须对管理范用内的路段进行巡查，发现有阻碍交通的障碍物或道路损坏，及时处理。</w:t>
      </w:r>
    </w:p>
    <w:p w14:paraId="2EDD036C">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rPr>
      </w:pPr>
      <w:r>
        <w:rPr>
          <w:rFonts w:hint="eastAsia"/>
        </w:rPr>
        <w:t>（7）施工范围内车行道和人行道按规定设置夜间警示灯，确保车辆、行人道通行安全。</w:t>
      </w:r>
    </w:p>
    <w:p w14:paraId="4D44B92A">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rPr>
      </w:pPr>
      <w:r>
        <w:rPr>
          <w:rFonts w:hint="eastAsia"/>
        </w:rPr>
        <w:t>（8）夜间施工按规定设置夜间交通的安全措施</w:t>
      </w:r>
    </w:p>
    <w:p w14:paraId="52805545">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rPr>
      </w:pPr>
      <w:r>
        <w:rPr>
          <w:rFonts w:hint="eastAsia"/>
        </w:rPr>
        <w:t>（9）施工完毕后及时清理干净现场，将剩余的材料，施工机械及时运回本公司，现场清扫干净，重要的交通路段派人 24 小时现场守护，及时补填石粉，以利车辆的顺利通过。</w:t>
      </w:r>
    </w:p>
    <w:p w14:paraId="3BC0CA0C">
      <w:pPr>
        <w:pStyle w:val="3"/>
        <w:numPr>
          <w:ilvl w:val="1"/>
          <w:numId w:val="0"/>
        </w:numPr>
        <w:ind w:left="992" w:leftChars="0"/>
        <w:rPr>
          <w:rFonts w:hint="eastAsia"/>
          <w:lang w:val="en-US" w:eastAsia="zh-CN"/>
        </w:rPr>
      </w:pPr>
      <w:r>
        <w:rPr>
          <w:rFonts w:hint="eastAsia"/>
          <w:lang w:val="en-US" w:eastAsia="zh-CN"/>
        </w:rPr>
        <w:t>5.1.7 交通安全保证措施：</w:t>
      </w:r>
    </w:p>
    <w:p w14:paraId="60108F7C">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rPr>
      </w:pPr>
      <w:r>
        <w:rPr>
          <w:rFonts w:hint="eastAsia"/>
        </w:rPr>
        <w:t>（1）施工前积极与公安交警部门协商，严格按批准的方案进行施工。</w:t>
      </w:r>
    </w:p>
    <w:p w14:paraId="44C5358D">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rPr>
      </w:pPr>
      <w:r>
        <w:rPr>
          <w:rFonts w:hint="eastAsia"/>
        </w:rPr>
        <w:t>（2）施工期间，施工场地采用围接封闭施工。</w:t>
      </w:r>
    </w:p>
    <w:p w14:paraId="04B55628">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rPr>
      </w:pPr>
      <w:r>
        <w:rPr>
          <w:rFonts w:hint="eastAsia"/>
        </w:rPr>
        <w:t>（3）施工材料及机械停放在施工范围内，不占用其它行车通道和人非车道。</w:t>
      </w:r>
    </w:p>
    <w:p w14:paraId="715BD46D">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rPr>
      </w:pPr>
      <w:r>
        <w:rPr>
          <w:rFonts w:hint="eastAsia"/>
        </w:rPr>
        <w:t>（4）机械进退场尽量选择行车较少的时段，避免造成交通阻塞；</w:t>
      </w:r>
    </w:p>
    <w:p w14:paraId="01847F07">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rPr>
      </w:pPr>
      <w:r>
        <w:rPr>
          <w:rFonts w:hint="eastAsia"/>
        </w:rPr>
        <w:t>（5）施工场地设置交通疏导员，保证机动车辆与行人正常、安全有序通行。尤其是在围挡区域头、尾两端，需安排人员指挥车辆行驶。</w:t>
      </w:r>
    </w:p>
    <w:p w14:paraId="63655827">
      <w:pPr>
        <w:pStyle w:val="3"/>
        <w:numPr>
          <w:ilvl w:val="1"/>
          <w:numId w:val="0"/>
        </w:numPr>
        <w:ind w:left="992" w:leftChars="0"/>
        <w:rPr>
          <w:rFonts w:hint="eastAsia"/>
          <w:lang w:val="en-US" w:eastAsia="zh-CN"/>
        </w:rPr>
      </w:pPr>
      <w:r>
        <w:rPr>
          <w:rFonts w:hint="eastAsia"/>
          <w:lang w:val="en-US" w:eastAsia="zh-CN"/>
        </w:rPr>
        <w:t>5.1.8 交通组织配套措施：</w:t>
      </w:r>
    </w:p>
    <w:p w14:paraId="7E0DC6A1">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rPr>
      </w:pPr>
      <w:r>
        <w:rPr>
          <w:rFonts w:hint="eastAsia"/>
        </w:rPr>
        <w:t>（1）安排疏导员在交警带动指挥下对过往封闭施工区路口的车辆进行疏导。</w:t>
      </w:r>
    </w:p>
    <w:p w14:paraId="34CB9D52">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rPr>
      </w:pPr>
      <w:r>
        <w:rPr>
          <w:rFonts w:hint="eastAsia"/>
        </w:rPr>
        <w:t>（2）准备拖车一辆，在施工路段及外围发生一般交通事故和车辆抛锚时，在做好现场标记的前提下，及时将事故抛锚车辆拖离现场，恢复正常行驶。</w:t>
      </w:r>
    </w:p>
    <w:p w14:paraId="3E89F51D">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rPr>
      </w:pPr>
      <w:r>
        <w:rPr>
          <w:rFonts w:hint="eastAsia"/>
        </w:rPr>
        <w:t>（3）合理安排施工工期，重点部位采取交叉作业的方式，坚决杜绝占路不施工的现象。</w:t>
      </w:r>
    </w:p>
    <w:p w14:paraId="56F28002">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rPr>
      </w:pPr>
      <w:r>
        <w:rPr>
          <w:rFonts w:hint="eastAsia"/>
        </w:rPr>
        <w:t>（4）工程项目部与管理部门积极配合协调，合理疏导，确保工程顺利进行。</w:t>
      </w:r>
    </w:p>
    <w:p w14:paraId="480DC2C0">
      <w:pPr>
        <w:pStyle w:val="3"/>
        <w:numPr>
          <w:ilvl w:val="1"/>
          <w:numId w:val="0"/>
        </w:numPr>
        <w:ind w:left="992" w:leftChars="0"/>
        <w:rPr>
          <w:rFonts w:hint="eastAsia"/>
          <w:lang w:val="en-US" w:eastAsia="zh-CN"/>
        </w:rPr>
      </w:pPr>
      <w:r>
        <w:rPr>
          <w:rFonts w:hint="eastAsia"/>
          <w:lang w:val="en-US" w:eastAsia="zh-CN"/>
        </w:rPr>
        <w:t>5.1.9 施工注意事项及建议：</w:t>
      </w:r>
    </w:p>
    <w:p w14:paraId="7664D047">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rPr>
      </w:pPr>
      <w:r>
        <w:rPr>
          <w:rFonts w:hint="eastAsia"/>
        </w:rPr>
        <w:t>充分利用电视、微信、广播、报纸、互联网等新闻媒体大力进行宣传，向社会公告施工期间的交通组织措施，让过往驾驶员提前知晓并调整出行路线。并在施工期间滚动播报施工路段及分流路段交通状况。</w:t>
      </w:r>
    </w:p>
    <w:p w14:paraId="3FDA39A5">
      <w:pPr>
        <w:pStyle w:val="3"/>
        <w:numPr>
          <w:ilvl w:val="1"/>
          <w:numId w:val="0"/>
        </w:numPr>
        <w:ind w:left="992" w:leftChars="0"/>
        <w:rPr>
          <w:rFonts w:hint="eastAsia"/>
          <w:lang w:val="en-US" w:eastAsia="zh-CN"/>
        </w:rPr>
      </w:pPr>
      <w:r>
        <w:rPr>
          <w:rFonts w:hint="eastAsia"/>
          <w:lang w:val="en-US" w:eastAsia="zh-CN"/>
        </w:rPr>
        <w:t>5.10 交通应急预案：</w:t>
      </w:r>
    </w:p>
    <w:p w14:paraId="36B74E0D">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rPr>
      </w:pPr>
      <w:r>
        <w:rPr>
          <w:rFonts w:hint="eastAsia"/>
        </w:rPr>
        <w:t>为快速、及时、妥善处理本项目发生的突发性交通事故及交通拥堵，做好及时疏导工作，最大限度地减少交通堵塞及事故造成的人员伤亡、财产损失和社会危害，维护人民群众的生命安全和社会稳定，特制定交通应急预案。</w:t>
      </w:r>
    </w:p>
    <w:p w14:paraId="5FF79A4F">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rPr>
      </w:pPr>
      <w:r>
        <w:rPr>
          <w:rFonts w:hint="eastAsia"/>
        </w:rPr>
        <w:t>在本工程施工期间，成立应急处置领导小组，任命一位组长，四位副组长，急处置领导小组成员若干，各小组成员在本部门要组织相应的应急处置人员，随时听候应急处置领导小组的指挥。应急领导小组职责：建设工地发生安全事故时，负责指挥工地抢救工作，向各抢救小组下达抢救指令任务，协调各组之间的抢救工作，随时掌握各组最新动态并做出最新决策，第一时间向110、119、120、企业就援指挥部、当地政府安监部门、公安部门求援或报告灾情。平时应急领导小组成员轮流值班，值班者必须住在工地现场，手机24小时开通，发生紧急事故时，在项目部应急组长抵达工地前，值班者即为临时就援组长。</w:t>
      </w:r>
    </w:p>
    <w:p w14:paraId="19551533">
      <w:pPr>
        <w:pStyle w:val="3"/>
        <w:numPr>
          <w:ilvl w:val="1"/>
          <w:numId w:val="0"/>
        </w:numPr>
        <w:ind w:left="992" w:leftChars="0"/>
        <w:rPr>
          <w:rFonts w:hint="eastAsia"/>
          <w:lang w:val="en-US" w:eastAsia="zh-CN"/>
        </w:rPr>
      </w:pPr>
      <w:r>
        <w:rPr>
          <w:rFonts w:hint="eastAsia"/>
          <w:lang w:val="en-US" w:eastAsia="zh-CN"/>
        </w:rPr>
        <w:t>5.11 施工期间防尘降噪措施</w:t>
      </w:r>
    </w:p>
    <w:p w14:paraId="5E196CF5">
      <w:pPr>
        <w:rPr>
          <w:rFonts w:hint="eastAsia"/>
          <w:lang w:val="en-US" w:eastAsia="zh-CN"/>
        </w:rPr>
      </w:pPr>
      <w:r>
        <w:rPr>
          <w:rFonts w:hint="eastAsia"/>
          <w:lang w:val="en-US" w:eastAsia="zh-CN"/>
        </w:rPr>
        <w:t>（1）对进入施工现场的各种车辆进行限速，防止车速过快产生扬尘。施工现场每天至少洒水三次以防扬尘。车辆出入口处设清理车辆用喷头，驶出施工现场的运输车辆必须车身整洁，防止车辆将泥砂带出场外污染道路。运输车辆经冲洗干净后方可驶出现场。</w:t>
      </w:r>
    </w:p>
    <w:p w14:paraId="05DF9771">
      <w:pPr>
        <w:rPr>
          <w:rFonts w:hint="default"/>
          <w:lang w:val="en-US" w:eastAsia="zh-CN"/>
        </w:rPr>
      </w:pPr>
      <w:r>
        <w:rPr>
          <w:rFonts w:hint="eastAsia"/>
          <w:lang w:val="en-US" w:eastAsia="zh-CN"/>
        </w:rPr>
        <w:t>（2）施工</w:t>
      </w:r>
      <w:r>
        <w:rPr>
          <w:rFonts w:hint="default"/>
          <w:lang w:val="en-US" w:eastAsia="zh-CN"/>
        </w:rPr>
        <w:t>现场易飞扬、细颗粒散体材料要采取表面围布覆盖等防扬尘措施。散料运输车运输时要覆盖防止遗洒、飞扬，减少污染。</w:t>
      </w:r>
    </w:p>
    <w:p w14:paraId="5B7B171B">
      <w:pPr>
        <w:rPr>
          <w:rFonts w:hint="eastAsia"/>
          <w:lang w:val="en-US" w:eastAsia="zh-CN"/>
        </w:rPr>
      </w:pPr>
      <w:r>
        <w:rPr>
          <w:rFonts w:hint="eastAsia"/>
          <w:lang w:val="en-US" w:eastAsia="zh-CN"/>
        </w:rPr>
        <w:t>（3）施工现场提倡文明施工，施工人员禁止大声喧哗、打口哨，特别在夜间施工时，要杜绝此类现象。同时增强全体施工人员防噪声扰民的自觉意识。对操作人员进行书面和口头交底，讲述环境保护的重要性，提高施工人员的环境管理意识，在施工中自觉遵守环境管理方案。</w:t>
      </w:r>
    </w:p>
    <w:p w14:paraId="356DE742">
      <w:pPr>
        <w:rPr>
          <w:rFonts w:hint="eastAsia"/>
          <w:lang w:val="en-US" w:eastAsia="zh-CN"/>
        </w:rPr>
      </w:pPr>
      <w:r>
        <w:rPr>
          <w:rFonts w:hint="eastAsia"/>
          <w:lang w:val="en-US" w:eastAsia="zh-CN"/>
        </w:rPr>
        <w:t>（4）从声源上降低噪声。尽量选用低噪声设备，所有施工机械应符合环保标准，操作人员需经过环保教育并记录。对各种施工机械和工序的噪音值进行监测，不符合规定应立即停止施工，并采取有效措施。</w:t>
      </w:r>
    </w:p>
    <w:p w14:paraId="06CFEEF7">
      <w:pPr>
        <w:rPr>
          <w:rFonts w:hint="default"/>
          <w:lang w:val="en-US" w:eastAsia="zh-CN"/>
        </w:rPr>
      </w:pPr>
      <w:r>
        <w:rPr>
          <w:rFonts w:hint="eastAsia"/>
          <w:lang w:val="en-US" w:eastAsia="zh-CN"/>
        </w:rPr>
        <w:t>（5）施工现场制定的噪声控制措施，由施工现场的专职安全员监控，对环保、卫生工作进行检查记录，对施工现场的噪声随时进行监控，未按要求进行降低噪声作业的立即停工整改。同时加大治理噪声的宣传和奖惩力度，充分利用教育、经济等手段做好噪声的治理。</w:t>
      </w:r>
    </w:p>
    <w:p w14:paraId="058EBD82">
      <w:pPr>
        <w:pStyle w:val="3"/>
        <w:numPr>
          <w:ilvl w:val="1"/>
          <w:numId w:val="0"/>
        </w:numPr>
        <w:ind w:left="992" w:leftChars="0"/>
        <w:rPr>
          <w:rFonts w:hint="eastAsia"/>
          <w:lang w:val="en-US" w:eastAsia="zh-CN"/>
        </w:rPr>
      </w:pPr>
      <w:r>
        <w:rPr>
          <w:rFonts w:hint="eastAsia"/>
          <w:lang w:val="en-US" w:eastAsia="zh-CN"/>
        </w:rPr>
        <w:t>5.12 其他</w:t>
      </w:r>
    </w:p>
    <w:p w14:paraId="758B1767">
      <w:pPr>
        <w:ind w:firstLine="560"/>
        <w:rPr>
          <w:rFonts w:hint="eastAsia"/>
        </w:rPr>
      </w:pPr>
      <w:r>
        <w:rPr>
          <w:rFonts w:hint="eastAsia"/>
        </w:rPr>
        <w:t>施工过程结合施工工序和交通现状，合理组织交通，编制交通疏导方案，并报送交通主管部门审批，工程量按实计量。</w:t>
      </w:r>
    </w:p>
    <w:p w14:paraId="03D18C88">
      <w:pPr>
        <w:pStyle w:val="38"/>
        <w:keepNext w:val="0"/>
        <w:keepLines w:val="0"/>
        <w:pageBreakBefore w:val="0"/>
        <w:widowControl w:val="0"/>
        <w:kinsoku/>
        <w:wordWrap/>
        <w:overflowPunct/>
        <w:topLinePunct w:val="0"/>
        <w:autoSpaceDE/>
        <w:autoSpaceDN/>
        <w:bidi w:val="0"/>
        <w:adjustRightInd w:val="0"/>
        <w:snapToGrid w:val="0"/>
        <w:ind w:firstLine="560" w:firstLineChars="200"/>
        <w:textAlignment w:val="auto"/>
        <w:rPr>
          <w:rFonts w:hint="default" w:asciiTheme="minorEastAsia" w:hAnsiTheme="minorEastAsia" w:eastAsiaTheme="minorEastAsia" w:cstheme="minorBidi"/>
          <w:kern w:val="2"/>
          <w:sz w:val="28"/>
          <w:szCs w:val="24"/>
          <w:lang w:val="en-US" w:eastAsia="zh-CN" w:bidi="ar-SA"/>
        </w:rPr>
      </w:pPr>
    </w:p>
    <w:sectPr>
      <w:type w:val="continuous"/>
      <w:pgSz w:w="23814" w:h="16839" w:orient="landscape"/>
      <w:pgMar w:top="567" w:right="567" w:bottom="567" w:left="1701" w:header="851" w:footer="992" w:gutter="0"/>
      <w:cols w:space="600" w:num="2"/>
      <w:rtlGutter w:val="0"/>
      <w:docGrid w:type="lines" w:linePitch="383"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雅黑">
    <w:panose1 w:val="020B0503020204020204"/>
    <w:charset w:val="86"/>
    <w:family w:val="swiss"/>
    <w:pitch w:val="default"/>
    <w:sig w:usb0="80000287" w:usb1="2ACF3C50" w:usb2="00000016" w:usb3="00000000" w:csb0="0004001F" w:csb1="00000000"/>
  </w:font>
  <w:font w:name="等线 Light">
    <w:panose1 w:val="02010600030101010101"/>
    <w:charset w:val="86"/>
    <w:family w:val="auto"/>
    <w:pitch w:val="default"/>
    <w:sig w:usb0="A00002BF" w:usb1="38CF7CFA" w:usb2="00000016" w:usb3="00000000" w:csb0="0004000F" w:csb1="00000000"/>
  </w:font>
  <w:font w:name="幼圆">
    <w:altName w:val="宋体"/>
    <w:panose1 w:val="02010509060101010101"/>
    <w:charset w:val="86"/>
    <w:family w:val="modern"/>
    <w:pitch w:val="default"/>
    <w:sig w:usb0="00000000" w:usb1="0000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7253CD">
    <w:pPr>
      <w:pStyle w:val="2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90C139">
    <w:pPr>
      <w:pStyle w:val="2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D1C5A3">
    <w:pPr>
      <w:pStyle w:val="26"/>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FC2EB9">
    <w:pPr>
      <w:ind w:firstLine="0" w:firstLineChars="0"/>
      <w:rPr>
        <w:rFonts w:hint="eastAsia" w:eastAsiaTheme="minorEastAsia"/>
        <w:lang w:eastAsia="zh-CN"/>
      </w:rPr>
    </w:pPr>
    <w:r>
      <w:rPr>
        <w:rFonts w:hint="eastAsia"/>
      </w:rPr>
      <w:drawing>
        <wp:anchor distT="0" distB="0" distL="114300" distR="114300" simplePos="0" relativeHeight="251659264" behindDoc="1" locked="0" layoutInCell="1" allowOverlap="1">
          <wp:simplePos x="0" y="0"/>
          <wp:positionH relativeFrom="column">
            <wp:posOffset>-1069975</wp:posOffset>
          </wp:positionH>
          <wp:positionV relativeFrom="paragraph">
            <wp:posOffset>-535305</wp:posOffset>
          </wp:positionV>
          <wp:extent cx="15083790" cy="10695940"/>
          <wp:effectExtent l="0" t="0" r="3810" b="10160"/>
          <wp:wrapNone/>
          <wp:docPr id="5" name="图片 5" descr="TK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TK_01"/>
                  <pic:cNvPicPr>
                    <a:picLocks noChangeAspect="1"/>
                  </pic:cNvPicPr>
                </pic:nvPicPr>
                <pic:blipFill>
                  <a:blip r:embed="rId1"/>
                  <a:stretch>
                    <a:fillRect/>
                  </a:stretch>
                </pic:blipFill>
                <pic:spPr>
                  <a:xfrm>
                    <a:off x="0" y="0"/>
                    <a:ext cx="15083790" cy="10695940"/>
                  </a:xfrm>
                  <a:prstGeom prst="rect">
                    <a:avLst/>
                  </a:prstGeom>
                </pic:spPr>
              </pic:pic>
            </a:graphicData>
          </a:graphic>
        </wp:anchor>
      </w:drawing>
    </w:r>
    <w:r>
      <w:rPr>
        <w:rFonts w:hint="eastAsia"/>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3A2EBB">
    <w:pPr>
      <w:pStyle w:val="27"/>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266DE4">
    <w:pPr>
      <w:pStyle w:val="27"/>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4B04A1B"/>
    <w:multiLevelType w:val="multilevel"/>
    <w:tmpl w:val="44B04A1B"/>
    <w:lvl w:ilvl="0" w:tentative="0">
      <w:start w:val="1"/>
      <w:numFmt w:val="decimal"/>
      <w:pStyle w:val="2"/>
      <w:lvlText w:val="%1"/>
      <w:lvlJc w:val="left"/>
      <w:pPr>
        <w:ind w:left="425" w:hanging="425"/>
      </w:pPr>
      <w:rPr>
        <w:rFonts w:hint="eastAsia"/>
      </w:rPr>
    </w:lvl>
    <w:lvl w:ilvl="1" w:tentative="0">
      <w:start w:val="1"/>
      <w:numFmt w:val="decimal"/>
      <w:pStyle w:val="3"/>
      <w:lvlText w:val="%1.%2"/>
      <w:lvlJc w:val="left"/>
      <w:pPr>
        <w:ind w:left="992" w:hanging="567"/>
      </w:pPr>
      <w:rPr>
        <w:rFonts w:hint="eastAsia"/>
      </w:rPr>
    </w:lvl>
    <w:lvl w:ilvl="2" w:tentative="0">
      <w:start w:val="1"/>
      <w:numFmt w:val="decimal"/>
      <w:pStyle w:val="4"/>
      <w:lvlText w:val="%1.%2.%3"/>
      <w:lvlJc w:val="left"/>
      <w:pPr>
        <w:ind w:left="1418" w:hanging="567"/>
      </w:pPr>
      <w:rPr>
        <w:rFonts w:hint="eastAsia"/>
      </w:rPr>
    </w:lvl>
    <w:lvl w:ilvl="3" w:tentative="0">
      <w:start w:val="1"/>
      <w:numFmt w:val="decimal"/>
      <w:pStyle w:val="5"/>
      <w:lvlText w:val="%1.%2.%3.%4"/>
      <w:lvlJc w:val="left"/>
      <w:pPr>
        <w:ind w:left="1984" w:hanging="708"/>
      </w:pPr>
      <w:rPr>
        <w:rFonts w:hint="eastAsia"/>
      </w:rPr>
    </w:lvl>
    <w:lvl w:ilvl="4" w:tentative="0">
      <w:start w:val="1"/>
      <w:numFmt w:val="decimal"/>
      <w:pStyle w:val="6"/>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bordersDoNotSurroundHeader w:val="0"/>
  <w:bordersDoNotSurroundFooter w:val="0"/>
  <w:hideSpellingErrors/>
  <w:documentProtection w:enforcement="0"/>
  <w:defaultTabStop w:val="420"/>
  <w:drawingGridHorizontalSpacing w:val="120"/>
  <w:drawingGridVerticalSpacing w:val="191"/>
  <w:displayHorizontalDrawingGridEvery w:val="1"/>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ZlODJhNjE0NDYyM2Q1ZGJjZmUzMTdiZDE3MTFkNDYifQ=="/>
    <w:docVar w:name="KSO_WPS_MARK_KEY" w:val="28d2a7e7-ec41-4864-a056-42ac3f1cead9"/>
  </w:docVars>
  <w:rsids>
    <w:rsidRoot w:val="00172A27"/>
    <w:rsid w:val="00000702"/>
    <w:rsid w:val="00001604"/>
    <w:rsid w:val="00001F0F"/>
    <w:rsid w:val="0000324D"/>
    <w:rsid w:val="00006BB5"/>
    <w:rsid w:val="000109F5"/>
    <w:rsid w:val="00015F2E"/>
    <w:rsid w:val="000172DD"/>
    <w:rsid w:val="00017455"/>
    <w:rsid w:val="00020DA5"/>
    <w:rsid w:val="00020DF2"/>
    <w:rsid w:val="000232B2"/>
    <w:rsid w:val="0002514A"/>
    <w:rsid w:val="000251B1"/>
    <w:rsid w:val="00026081"/>
    <w:rsid w:val="00027E0D"/>
    <w:rsid w:val="00030CEE"/>
    <w:rsid w:val="00033619"/>
    <w:rsid w:val="00034254"/>
    <w:rsid w:val="00035779"/>
    <w:rsid w:val="00035FCB"/>
    <w:rsid w:val="000364FB"/>
    <w:rsid w:val="0003699E"/>
    <w:rsid w:val="000411AD"/>
    <w:rsid w:val="000427F5"/>
    <w:rsid w:val="00043F69"/>
    <w:rsid w:val="0004447B"/>
    <w:rsid w:val="0004565E"/>
    <w:rsid w:val="00045723"/>
    <w:rsid w:val="00045F65"/>
    <w:rsid w:val="00046E2F"/>
    <w:rsid w:val="00053273"/>
    <w:rsid w:val="00054671"/>
    <w:rsid w:val="000558A7"/>
    <w:rsid w:val="00060247"/>
    <w:rsid w:val="00062CC9"/>
    <w:rsid w:val="00065620"/>
    <w:rsid w:val="00070DB6"/>
    <w:rsid w:val="00071941"/>
    <w:rsid w:val="000736F8"/>
    <w:rsid w:val="0007494C"/>
    <w:rsid w:val="00075143"/>
    <w:rsid w:val="00076668"/>
    <w:rsid w:val="00077C08"/>
    <w:rsid w:val="00077CD5"/>
    <w:rsid w:val="00081556"/>
    <w:rsid w:val="00086072"/>
    <w:rsid w:val="000901EB"/>
    <w:rsid w:val="000903F5"/>
    <w:rsid w:val="00094D8B"/>
    <w:rsid w:val="00097BD7"/>
    <w:rsid w:val="000A405C"/>
    <w:rsid w:val="000A45B0"/>
    <w:rsid w:val="000A63E6"/>
    <w:rsid w:val="000B0CC3"/>
    <w:rsid w:val="000B276E"/>
    <w:rsid w:val="000B38D6"/>
    <w:rsid w:val="000B6E81"/>
    <w:rsid w:val="000B6FE2"/>
    <w:rsid w:val="000B7D0A"/>
    <w:rsid w:val="000C1206"/>
    <w:rsid w:val="000C252F"/>
    <w:rsid w:val="000C28D6"/>
    <w:rsid w:val="000C2DAE"/>
    <w:rsid w:val="000C40AE"/>
    <w:rsid w:val="000C40E6"/>
    <w:rsid w:val="000C5029"/>
    <w:rsid w:val="000D47C6"/>
    <w:rsid w:val="000D4811"/>
    <w:rsid w:val="000D4A40"/>
    <w:rsid w:val="000D5FEC"/>
    <w:rsid w:val="000D7AE7"/>
    <w:rsid w:val="000D7C99"/>
    <w:rsid w:val="000D7DFF"/>
    <w:rsid w:val="000E0DF9"/>
    <w:rsid w:val="000E178C"/>
    <w:rsid w:val="000E4638"/>
    <w:rsid w:val="000E6FAD"/>
    <w:rsid w:val="000F19EA"/>
    <w:rsid w:val="000F2F20"/>
    <w:rsid w:val="000F3D36"/>
    <w:rsid w:val="000F5B04"/>
    <w:rsid w:val="001003E3"/>
    <w:rsid w:val="001019E2"/>
    <w:rsid w:val="0010233B"/>
    <w:rsid w:val="001032AC"/>
    <w:rsid w:val="001034AB"/>
    <w:rsid w:val="0010374A"/>
    <w:rsid w:val="001070AD"/>
    <w:rsid w:val="001121FF"/>
    <w:rsid w:val="00114511"/>
    <w:rsid w:val="0011563A"/>
    <w:rsid w:val="0011564D"/>
    <w:rsid w:val="00115FE1"/>
    <w:rsid w:val="0012080D"/>
    <w:rsid w:val="00120CE4"/>
    <w:rsid w:val="0012181B"/>
    <w:rsid w:val="00122ECE"/>
    <w:rsid w:val="001234E0"/>
    <w:rsid w:val="001264C0"/>
    <w:rsid w:val="00127812"/>
    <w:rsid w:val="00130CC0"/>
    <w:rsid w:val="00130DD7"/>
    <w:rsid w:val="00131A5B"/>
    <w:rsid w:val="00134576"/>
    <w:rsid w:val="0013659E"/>
    <w:rsid w:val="001403C2"/>
    <w:rsid w:val="001404D5"/>
    <w:rsid w:val="00141717"/>
    <w:rsid w:val="00141BA2"/>
    <w:rsid w:val="00142573"/>
    <w:rsid w:val="001434C1"/>
    <w:rsid w:val="00144173"/>
    <w:rsid w:val="00145099"/>
    <w:rsid w:val="00150D6D"/>
    <w:rsid w:val="00150D80"/>
    <w:rsid w:val="0015199F"/>
    <w:rsid w:val="00156E48"/>
    <w:rsid w:val="00160126"/>
    <w:rsid w:val="001624E5"/>
    <w:rsid w:val="001637AA"/>
    <w:rsid w:val="00165725"/>
    <w:rsid w:val="001676CD"/>
    <w:rsid w:val="00167904"/>
    <w:rsid w:val="001721FE"/>
    <w:rsid w:val="00172606"/>
    <w:rsid w:val="0017260F"/>
    <w:rsid w:val="00174CC9"/>
    <w:rsid w:val="00176CB9"/>
    <w:rsid w:val="00177677"/>
    <w:rsid w:val="001816D2"/>
    <w:rsid w:val="0018174A"/>
    <w:rsid w:val="00181853"/>
    <w:rsid w:val="00183852"/>
    <w:rsid w:val="00185241"/>
    <w:rsid w:val="00186888"/>
    <w:rsid w:val="001905F1"/>
    <w:rsid w:val="00190686"/>
    <w:rsid w:val="001934D7"/>
    <w:rsid w:val="00193848"/>
    <w:rsid w:val="001939DD"/>
    <w:rsid w:val="00193A14"/>
    <w:rsid w:val="00194327"/>
    <w:rsid w:val="00194993"/>
    <w:rsid w:val="00194BD5"/>
    <w:rsid w:val="00194F5B"/>
    <w:rsid w:val="001968F9"/>
    <w:rsid w:val="00196CA8"/>
    <w:rsid w:val="001A1909"/>
    <w:rsid w:val="001A41A6"/>
    <w:rsid w:val="001A543B"/>
    <w:rsid w:val="001A54F6"/>
    <w:rsid w:val="001A5770"/>
    <w:rsid w:val="001A584E"/>
    <w:rsid w:val="001A77B1"/>
    <w:rsid w:val="001B15B7"/>
    <w:rsid w:val="001B2C2B"/>
    <w:rsid w:val="001B2E84"/>
    <w:rsid w:val="001B30B3"/>
    <w:rsid w:val="001B54C4"/>
    <w:rsid w:val="001B66BA"/>
    <w:rsid w:val="001B7D9F"/>
    <w:rsid w:val="001C1437"/>
    <w:rsid w:val="001C208C"/>
    <w:rsid w:val="001C5089"/>
    <w:rsid w:val="001C50E0"/>
    <w:rsid w:val="001C5932"/>
    <w:rsid w:val="001D01F7"/>
    <w:rsid w:val="001D2D9F"/>
    <w:rsid w:val="001D4C8C"/>
    <w:rsid w:val="001D72ED"/>
    <w:rsid w:val="001E031E"/>
    <w:rsid w:val="001E135E"/>
    <w:rsid w:val="001E3900"/>
    <w:rsid w:val="001E4929"/>
    <w:rsid w:val="001E5124"/>
    <w:rsid w:val="001F0972"/>
    <w:rsid w:val="001F293E"/>
    <w:rsid w:val="001F617B"/>
    <w:rsid w:val="00200FB0"/>
    <w:rsid w:val="00201A70"/>
    <w:rsid w:val="00203F0A"/>
    <w:rsid w:val="00205291"/>
    <w:rsid w:val="00207DDB"/>
    <w:rsid w:val="00211905"/>
    <w:rsid w:val="00211BC9"/>
    <w:rsid w:val="00212AD5"/>
    <w:rsid w:val="00214B2E"/>
    <w:rsid w:val="002157CF"/>
    <w:rsid w:val="0021589E"/>
    <w:rsid w:val="002168F1"/>
    <w:rsid w:val="002200F6"/>
    <w:rsid w:val="002201B7"/>
    <w:rsid w:val="002230FF"/>
    <w:rsid w:val="00232AA8"/>
    <w:rsid w:val="00232E9E"/>
    <w:rsid w:val="00233B14"/>
    <w:rsid w:val="002345B6"/>
    <w:rsid w:val="00241326"/>
    <w:rsid w:val="00241CFB"/>
    <w:rsid w:val="00243AB0"/>
    <w:rsid w:val="002454D0"/>
    <w:rsid w:val="002605CF"/>
    <w:rsid w:val="00260905"/>
    <w:rsid w:val="00262274"/>
    <w:rsid w:val="002628DD"/>
    <w:rsid w:val="00262E81"/>
    <w:rsid w:val="00266695"/>
    <w:rsid w:val="00270F12"/>
    <w:rsid w:val="00272AC6"/>
    <w:rsid w:val="00273CBE"/>
    <w:rsid w:val="002772AA"/>
    <w:rsid w:val="00277745"/>
    <w:rsid w:val="002808FE"/>
    <w:rsid w:val="00281BA4"/>
    <w:rsid w:val="002826CA"/>
    <w:rsid w:val="00284E6B"/>
    <w:rsid w:val="00285E0A"/>
    <w:rsid w:val="00286676"/>
    <w:rsid w:val="002867EB"/>
    <w:rsid w:val="002878C7"/>
    <w:rsid w:val="0029118D"/>
    <w:rsid w:val="00293606"/>
    <w:rsid w:val="00294317"/>
    <w:rsid w:val="002A0D9B"/>
    <w:rsid w:val="002A1E92"/>
    <w:rsid w:val="002A1F70"/>
    <w:rsid w:val="002A6F8A"/>
    <w:rsid w:val="002B0351"/>
    <w:rsid w:val="002B45D3"/>
    <w:rsid w:val="002B57F3"/>
    <w:rsid w:val="002B755F"/>
    <w:rsid w:val="002C0B42"/>
    <w:rsid w:val="002C26BB"/>
    <w:rsid w:val="002C3D8A"/>
    <w:rsid w:val="002C436B"/>
    <w:rsid w:val="002C6F88"/>
    <w:rsid w:val="002C7691"/>
    <w:rsid w:val="002C78E5"/>
    <w:rsid w:val="002D174A"/>
    <w:rsid w:val="002D1852"/>
    <w:rsid w:val="002D4E4F"/>
    <w:rsid w:val="002D75FE"/>
    <w:rsid w:val="002D7F8F"/>
    <w:rsid w:val="002E0613"/>
    <w:rsid w:val="002E11D9"/>
    <w:rsid w:val="002E3503"/>
    <w:rsid w:val="002E3CE6"/>
    <w:rsid w:val="002E4DA9"/>
    <w:rsid w:val="002E5A02"/>
    <w:rsid w:val="002E7013"/>
    <w:rsid w:val="002F0841"/>
    <w:rsid w:val="002F1EC7"/>
    <w:rsid w:val="002F22F3"/>
    <w:rsid w:val="002F27B4"/>
    <w:rsid w:val="002F3024"/>
    <w:rsid w:val="002F6B88"/>
    <w:rsid w:val="003007C0"/>
    <w:rsid w:val="00301BF9"/>
    <w:rsid w:val="00302ECF"/>
    <w:rsid w:val="00304B7F"/>
    <w:rsid w:val="00304CE7"/>
    <w:rsid w:val="00306748"/>
    <w:rsid w:val="003075F0"/>
    <w:rsid w:val="00307F50"/>
    <w:rsid w:val="003106A2"/>
    <w:rsid w:val="003106DB"/>
    <w:rsid w:val="00311A10"/>
    <w:rsid w:val="00311F7B"/>
    <w:rsid w:val="00316B6D"/>
    <w:rsid w:val="00321E2B"/>
    <w:rsid w:val="00325351"/>
    <w:rsid w:val="003269E7"/>
    <w:rsid w:val="00327AC9"/>
    <w:rsid w:val="00330F3C"/>
    <w:rsid w:val="00331034"/>
    <w:rsid w:val="0033225C"/>
    <w:rsid w:val="0034230C"/>
    <w:rsid w:val="00342625"/>
    <w:rsid w:val="00344D0E"/>
    <w:rsid w:val="0034557B"/>
    <w:rsid w:val="00345B3E"/>
    <w:rsid w:val="003468C6"/>
    <w:rsid w:val="00352CD1"/>
    <w:rsid w:val="00355898"/>
    <w:rsid w:val="00356D17"/>
    <w:rsid w:val="00360DB9"/>
    <w:rsid w:val="003631FA"/>
    <w:rsid w:val="003640AA"/>
    <w:rsid w:val="0036441C"/>
    <w:rsid w:val="00364674"/>
    <w:rsid w:val="0036686E"/>
    <w:rsid w:val="00367D24"/>
    <w:rsid w:val="00370410"/>
    <w:rsid w:val="0037173A"/>
    <w:rsid w:val="003739EF"/>
    <w:rsid w:val="00374D73"/>
    <w:rsid w:val="00374FFE"/>
    <w:rsid w:val="003767DF"/>
    <w:rsid w:val="0037711E"/>
    <w:rsid w:val="00380BE8"/>
    <w:rsid w:val="003814C1"/>
    <w:rsid w:val="003817F7"/>
    <w:rsid w:val="00382FFD"/>
    <w:rsid w:val="003832FD"/>
    <w:rsid w:val="00384C3B"/>
    <w:rsid w:val="00384D27"/>
    <w:rsid w:val="00385C32"/>
    <w:rsid w:val="00385E17"/>
    <w:rsid w:val="00386A46"/>
    <w:rsid w:val="00386B76"/>
    <w:rsid w:val="00395460"/>
    <w:rsid w:val="00397F68"/>
    <w:rsid w:val="003A0CD1"/>
    <w:rsid w:val="003A5155"/>
    <w:rsid w:val="003A5804"/>
    <w:rsid w:val="003A586B"/>
    <w:rsid w:val="003A5D5F"/>
    <w:rsid w:val="003A693C"/>
    <w:rsid w:val="003B186F"/>
    <w:rsid w:val="003B196D"/>
    <w:rsid w:val="003B3497"/>
    <w:rsid w:val="003B3800"/>
    <w:rsid w:val="003B5A5E"/>
    <w:rsid w:val="003B5E64"/>
    <w:rsid w:val="003B60F8"/>
    <w:rsid w:val="003C20CC"/>
    <w:rsid w:val="003C29F4"/>
    <w:rsid w:val="003C30AD"/>
    <w:rsid w:val="003C4429"/>
    <w:rsid w:val="003C5DEF"/>
    <w:rsid w:val="003D02E6"/>
    <w:rsid w:val="003D0902"/>
    <w:rsid w:val="003D2160"/>
    <w:rsid w:val="003D2256"/>
    <w:rsid w:val="003D3D5D"/>
    <w:rsid w:val="003D64BB"/>
    <w:rsid w:val="003D70FB"/>
    <w:rsid w:val="003D7A92"/>
    <w:rsid w:val="003E2014"/>
    <w:rsid w:val="003E27E5"/>
    <w:rsid w:val="003E4003"/>
    <w:rsid w:val="003F1C66"/>
    <w:rsid w:val="003F2CB4"/>
    <w:rsid w:val="003F3E42"/>
    <w:rsid w:val="003F4E33"/>
    <w:rsid w:val="003F5782"/>
    <w:rsid w:val="003F6370"/>
    <w:rsid w:val="003F73E3"/>
    <w:rsid w:val="00400CED"/>
    <w:rsid w:val="00401F8A"/>
    <w:rsid w:val="00402ABE"/>
    <w:rsid w:val="004040EA"/>
    <w:rsid w:val="0040470C"/>
    <w:rsid w:val="0040565C"/>
    <w:rsid w:val="00405DD2"/>
    <w:rsid w:val="00406DB7"/>
    <w:rsid w:val="00406FDA"/>
    <w:rsid w:val="00407942"/>
    <w:rsid w:val="00410FB0"/>
    <w:rsid w:val="00414B21"/>
    <w:rsid w:val="00415D71"/>
    <w:rsid w:val="00416AF2"/>
    <w:rsid w:val="00424623"/>
    <w:rsid w:val="00425DB6"/>
    <w:rsid w:val="004275E1"/>
    <w:rsid w:val="004304BB"/>
    <w:rsid w:val="0043148A"/>
    <w:rsid w:val="00432A20"/>
    <w:rsid w:val="00432C8A"/>
    <w:rsid w:val="00433C66"/>
    <w:rsid w:val="00434B9B"/>
    <w:rsid w:val="0043635F"/>
    <w:rsid w:val="00444712"/>
    <w:rsid w:val="004501B6"/>
    <w:rsid w:val="00450897"/>
    <w:rsid w:val="00450C59"/>
    <w:rsid w:val="004517F4"/>
    <w:rsid w:val="0045213B"/>
    <w:rsid w:val="00453AA8"/>
    <w:rsid w:val="004548FF"/>
    <w:rsid w:val="004567D8"/>
    <w:rsid w:val="004606A8"/>
    <w:rsid w:val="00462A85"/>
    <w:rsid w:val="004637BD"/>
    <w:rsid w:val="00463CDC"/>
    <w:rsid w:val="00467DBA"/>
    <w:rsid w:val="004718E6"/>
    <w:rsid w:val="00471A9E"/>
    <w:rsid w:val="0047503C"/>
    <w:rsid w:val="004759C0"/>
    <w:rsid w:val="004764E3"/>
    <w:rsid w:val="00476A6D"/>
    <w:rsid w:val="00482C3B"/>
    <w:rsid w:val="00484B04"/>
    <w:rsid w:val="00486548"/>
    <w:rsid w:val="00486AB8"/>
    <w:rsid w:val="00486C6E"/>
    <w:rsid w:val="00487187"/>
    <w:rsid w:val="00491867"/>
    <w:rsid w:val="00493B46"/>
    <w:rsid w:val="0049418B"/>
    <w:rsid w:val="004962FC"/>
    <w:rsid w:val="004966EB"/>
    <w:rsid w:val="0049742F"/>
    <w:rsid w:val="004977A8"/>
    <w:rsid w:val="004A12A9"/>
    <w:rsid w:val="004A133E"/>
    <w:rsid w:val="004A2106"/>
    <w:rsid w:val="004A239D"/>
    <w:rsid w:val="004A2F2D"/>
    <w:rsid w:val="004A39AC"/>
    <w:rsid w:val="004B0250"/>
    <w:rsid w:val="004B19FE"/>
    <w:rsid w:val="004B1FB7"/>
    <w:rsid w:val="004B2BC5"/>
    <w:rsid w:val="004B618E"/>
    <w:rsid w:val="004B6413"/>
    <w:rsid w:val="004B7939"/>
    <w:rsid w:val="004C0179"/>
    <w:rsid w:val="004C18D7"/>
    <w:rsid w:val="004C2427"/>
    <w:rsid w:val="004C42EE"/>
    <w:rsid w:val="004D0BBD"/>
    <w:rsid w:val="004D12EB"/>
    <w:rsid w:val="004D2657"/>
    <w:rsid w:val="004D2FAA"/>
    <w:rsid w:val="004D52F8"/>
    <w:rsid w:val="004D5DCC"/>
    <w:rsid w:val="004D6489"/>
    <w:rsid w:val="004D6A4A"/>
    <w:rsid w:val="004E33A0"/>
    <w:rsid w:val="004E3EDA"/>
    <w:rsid w:val="004E4505"/>
    <w:rsid w:val="004E463B"/>
    <w:rsid w:val="004E4BFC"/>
    <w:rsid w:val="004E61BB"/>
    <w:rsid w:val="004E646A"/>
    <w:rsid w:val="004E6EFD"/>
    <w:rsid w:val="004E77EB"/>
    <w:rsid w:val="004F267B"/>
    <w:rsid w:val="004F3175"/>
    <w:rsid w:val="004F3493"/>
    <w:rsid w:val="004F4437"/>
    <w:rsid w:val="004F7A6D"/>
    <w:rsid w:val="005012AA"/>
    <w:rsid w:val="00503400"/>
    <w:rsid w:val="00503DA1"/>
    <w:rsid w:val="00504848"/>
    <w:rsid w:val="00505D98"/>
    <w:rsid w:val="00515336"/>
    <w:rsid w:val="00516842"/>
    <w:rsid w:val="005177EA"/>
    <w:rsid w:val="00520869"/>
    <w:rsid w:val="00520DA2"/>
    <w:rsid w:val="00523252"/>
    <w:rsid w:val="0052521E"/>
    <w:rsid w:val="00530C9C"/>
    <w:rsid w:val="00531B9A"/>
    <w:rsid w:val="00533089"/>
    <w:rsid w:val="00534124"/>
    <w:rsid w:val="0053435C"/>
    <w:rsid w:val="005412E2"/>
    <w:rsid w:val="005415CD"/>
    <w:rsid w:val="00541835"/>
    <w:rsid w:val="005449AB"/>
    <w:rsid w:val="00545D34"/>
    <w:rsid w:val="0055204B"/>
    <w:rsid w:val="0055296F"/>
    <w:rsid w:val="00553C47"/>
    <w:rsid w:val="005550DD"/>
    <w:rsid w:val="005557A6"/>
    <w:rsid w:val="00555C8A"/>
    <w:rsid w:val="00556434"/>
    <w:rsid w:val="00556E8F"/>
    <w:rsid w:val="00570400"/>
    <w:rsid w:val="00571392"/>
    <w:rsid w:val="0057298E"/>
    <w:rsid w:val="00573608"/>
    <w:rsid w:val="005740F2"/>
    <w:rsid w:val="00577097"/>
    <w:rsid w:val="005826BD"/>
    <w:rsid w:val="00583A66"/>
    <w:rsid w:val="00583F6E"/>
    <w:rsid w:val="0058639A"/>
    <w:rsid w:val="00586ABA"/>
    <w:rsid w:val="00586EF2"/>
    <w:rsid w:val="005948E4"/>
    <w:rsid w:val="005948FF"/>
    <w:rsid w:val="00596493"/>
    <w:rsid w:val="00596B65"/>
    <w:rsid w:val="00597345"/>
    <w:rsid w:val="005A130D"/>
    <w:rsid w:val="005A249D"/>
    <w:rsid w:val="005A3EED"/>
    <w:rsid w:val="005B036A"/>
    <w:rsid w:val="005B0A07"/>
    <w:rsid w:val="005B0D66"/>
    <w:rsid w:val="005B1D68"/>
    <w:rsid w:val="005B3EED"/>
    <w:rsid w:val="005B48D5"/>
    <w:rsid w:val="005B56AC"/>
    <w:rsid w:val="005B6673"/>
    <w:rsid w:val="005C0198"/>
    <w:rsid w:val="005C0C32"/>
    <w:rsid w:val="005C0E78"/>
    <w:rsid w:val="005C255F"/>
    <w:rsid w:val="005C4069"/>
    <w:rsid w:val="005D0BF5"/>
    <w:rsid w:val="005D2253"/>
    <w:rsid w:val="005D2710"/>
    <w:rsid w:val="005D42ED"/>
    <w:rsid w:val="005D54FB"/>
    <w:rsid w:val="005D5B92"/>
    <w:rsid w:val="005E05E8"/>
    <w:rsid w:val="005E41BA"/>
    <w:rsid w:val="005E4BE5"/>
    <w:rsid w:val="005E52DA"/>
    <w:rsid w:val="005E79AA"/>
    <w:rsid w:val="005F14CD"/>
    <w:rsid w:val="005F236E"/>
    <w:rsid w:val="005F3C3C"/>
    <w:rsid w:val="005F4545"/>
    <w:rsid w:val="005F69F7"/>
    <w:rsid w:val="0060015C"/>
    <w:rsid w:val="0060349F"/>
    <w:rsid w:val="0060440D"/>
    <w:rsid w:val="006051A3"/>
    <w:rsid w:val="0061055E"/>
    <w:rsid w:val="006118EC"/>
    <w:rsid w:val="00612E5D"/>
    <w:rsid w:val="006134B4"/>
    <w:rsid w:val="00614E3F"/>
    <w:rsid w:val="00615D09"/>
    <w:rsid w:val="00616738"/>
    <w:rsid w:val="006265F0"/>
    <w:rsid w:val="00635166"/>
    <w:rsid w:val="00636B0B"/>
    <w:rsid w:val="00637CE6"/>
    <w:rsid w:val="006403D1"/>
    <w:rsid w:val="00640939"/>
    <w:rsid w:val="006417CE"/>
    <w:rsid w:val="0064312D"/>
    <w:rsid w:val="00651744"/>
    <w:rsid w:val="0065206D"/>
    <w:rsid w:val="0065353C"/>
    <w:rsid w:val="006535A3"/>
    <w:rsid w:val="00660088"/>
    <w:rsid w:val="00664A57"/>
    <w:rsid w:val="00664CCF"/>
    <w:rsid w:val="00667855"/>
    <w:rsid w:val="00667A07"/>
    <w:rsid w:val="00671213"/>
    <w:rsid w:val="00673064"/>
    <w:rsid w:val="006744D9"/>
    <w:rsid w:val="00674827"/>
    <w:rsid w:val="006751D1"/>
    <w:rsid w:val="0067739A"/>
    <w:rsid w:val="00677A60"/>
    <w:rsid w:val="00682679"/>
    <w:rsid w:val="00683656"/>
    <w:rsid w:val="006869A0"/>
    <w:rsid w:val="00686CBD"/>
    <w:rsid w:val="006873F0"/>
    <w:rsid w:val="006924A1"/>
    <w:rsid w:val="00692995"/>
    <w:rsid w:val="00693515"/>
    <w:rsid w:val="00693E14"/>
    <w:rsid w:val="00697622"/>
    <w:rsid w:val="006A1638"/>
    <w:rsid w:val="006A2C83"/>
    <w:rsid w:val="006A35AE"/>
    <w:rsid w:val="006A6E7C"/>
    <w:rsid w:val="006B132F"/>
    <w:rsid w:val="006B1E13"/>
    <w:rsid w:val="006B4883"/>
    <w:rsid w:val="006B52D4"/>
    <w:rsid w:val="006B56BA"/>
    <w:rsid w:val="006B6390"/>
    <w:rsid w:val="006B65E4"/>
    <w:rsid w:val="006B7766"/>
    <w:rsid w:val="006C2D9B"/>
    <w:rsid w:val="006C2DFC"/>
    <w:rsid w:val="006C2F30"/>
    <w:rsid w:val="006C5338"/>
    <w:rsid w:val="006C6352"/>
    <w:rsid w:val="006C6590"/>
    <w:rsid w:val="006C7428"/>
    <w:rsid w:val="006C7734"/>
    <w:rsid w:val="006D1CD4"/>
    <w:rsid w:val="006D2698"/>
    <w:rsid w:val="006D59B9"/>
    <w:rsid w:val="006D7995"/>
    <w:rsid w:val="006E01C9"/>
    <w:rsid w:val="006E220B"/>
    <w:rsid w:val="006E2E22"/>
    <w:rsid w:val="006E43E7"/>
    <w:rsid w:val="006E5E55"/>
    <w:rsid w:val="006F0CFD"/>
    <w:rsid w:val="006F1237"/>
    <w:rsid w:val="006F1F31"/>
    <w:rsid w:val="006F28EC"/>
    <w:rsid w:val="006F403D"/>
    <w:rsid w:val="006F44F2"/>
    <w:rsid w:val="006F5B31"/>
    <w:rsid w:val="007009B9"/>
    <w:rsid w:val="00702BF8"/>
    <w:rsid w:val="0070319B"/>
    <w:rsid w:val="00703A2C"/>
    <w:rsid w:val="00703C12"/>
    <w:rsid w:val="0070667C"/>
    <w:rsid w:val="007066FE"/>
    <w:rsid w:val="00711E35"/>
    <w:rsid w:val="00713E09"/>
    <w:rsid w:val="007155A6"/>
    <w:rsid w:val="0071634B"/>
    <w:rsid w:val="00720E92"/>
    <w:rsid w:val="00721A24"/>
    <w:rsid w:val="0072317D"/>
    <w:rsid w:val="0072326B"/>
    <w:rsid w:val="00724307"/>
    <w:rsid w:val="007256F9"/>
    <w:rsid w:val="00726317"/>
    <w:rsid w:val="007268D0"/>
    <w:rsid w:val="00727967"/>
    <w:rsid w:val="00730D8C"/>
    <w:rsid w:val="00731AAE"/>
    <w:rsid w:val="007405F6"/>
    <w:rsid w:val="00740A0A"/>
    <w:rsid w:val="007421E5"/>
    <w:rsid w:val="00744312"/>
    <w:rsid w:val="007460D2"/>
    <w:rsid w:val="00747CFF"/>
    <w:rsid w:val="00747E0C"/>
    <w:rsid w:val="00751347"/>
    <w:rsid w:val="007516A0"/>
    <w:rsid w:val="00752707"/>
    <w:rsid w:val="0075375C"/>
    <w:rsid w:val="00756DAC"/>
    <w:rsid w:val="007619B5"/>
    <w:rsid w:val="00763533"/>
    <w:rsid w:val="0076407F"/>
    <w:rsid w:val="007640C1"/>
    <w:rsid w:val="00765259"/>
    <w:rsid w:val="00766333"/>
    <w:rsid w:val="00771158"/>
    <w:rsid w:val="007712F9"/>
    <w:rsid w:val="00773BEF"/>
    <w:rsid w:val="00777C84"/>
    <w:rsid w:val="00777D2A"/>
    <w:rsid w:val="007806BB"/>
    <w:rsid w:val="007845E2"/>
    <w:rsid w:val="007862C0"/>
    <w:rsid w:val="00787481"/>
    <w:rsid w:val="0079250B"/>
    <w:rsid w:val="00792E7B"/>
    <w:rsid w:val="00793432"/>
    <w:rsid w:val="00796F39"/>
    <w:rsid w:val="007974D1"/>
    <w:rsid w:val="007977AA"/>
    <w:rsid w:val="0079796C"/>
    <w:rsid w:val="00797C16"/>
    <w:rsid w:val="007A04EA"/>
    <w:rsid w:val="007A1891"/>
    <w:rsid w:val="007A43A7"/>
    <w:rsid w:val="007A4EEF"/>
    <w:rsid w:val="007A566B"/>
    <w:rsid w:val="007A74A4"/>
    <w:rsid w:val="007B26E0"/>
    <w:rsid w:val="007B39A6"/>
    <w:rsid w:val="007B4E0D"/>
    <w:rsid w:val="007B762D"/>
    <w:rsid w:val="007C06E2"/>
    <w:rsid w:val="007C0DC3"/>
    <w:rsid w:val="007C5355"/>
    <w:rsid w:val="007C6939"/>
    <w:rsid w:val="007C7B68"/>
    <w:rsid w:val="007D2D47"/>
    <w:rsid w:val="007D3996"/>
    <w:rsid w:val="007D4BBA"/>
    <w:rsid w:val="007E1AA5"/>
    <w:rsid w:val="007E2965"/>
    <w:rsid w:val="007E2C4E"/>
    <w:rsid w:val="007E488C"/>
    <w:rsid w:val="007E4D32"/>
    <w:rsid w:val="007F149D"/>
    <w:rsid w:val="007F16F8"/>
    <w:rsid w:val="007F510D"/>
    <w:rsid w:val="007F7A90"/>
    <w:rsid w:val="007F7AFA"/>
    <w:rsid w:val="00800247"/>
    <w:rsid w:val="0080123F"/>
    <w:rsid w:val="00801303"/>
    <w:rsid w:val="00801492"/>
    <w:rsid w:val="008041DF"/>
    <w:rsid w:val="00806E4A"/>
    <w:rsid w:val="00807D54"/>
    <w:rsid w:val="008102B6"/>
    <w:rsid w:val="00814A7D"/>
    <w:rsid w:val="00815462"/>
    <w:rsid w:val="00817944"/>
    <w:rsid w:val="00821EFF"/>
    <w:rsid w:val="00823070"/>
    <w:rsid w:val="00823442"/>
    <w:rsid w:val="00826F66"/>
    <w:rsid w:val="00827AC6"/>
    <w:rsid w:val="00830AF3"/>
    <w:rsid w:val="00830B39"/>
    <w:rsid w:val="00830FF5"/>
    <w:rsid w:val="0083233A"/>
    <w:rsid w:val="00832D02"/>
    <w:rsid w:val="00833A48"/>
    <w:rsid w:val="008344CD"/>
    <w:rsid w:val="00837B74"/>
    <w:rsid w:val="00840956"/>
    <w:rsid w:val="0084147F"/>
    <w:rsid w:val="008425FE"/>
    <w:rsid w:val="0084293B"/>
    <w:rsid w:val="008474C6"/>
    <w:rsid w:val="00851DB9"/>
    <w:rsid w:val="00852373"/>
    <w:rsid w:val="0085239C"/>
    <w:rsid w:val="00853444"/>
    <w:rsid w:val="00855721"/>
    <w:rsid w:val="00855D49"/>
    <w:rsid w:val="00855FA6"/>
    <w:rsid w:val="00860C7E"/>
    <w:rsid w:val="00861599"/>
    <w:rsid w:val="00865483"/>
    <w:rsid w:val="008657CB"/>
    <w:rsid w:val="00865B80"/>
    <w:rsid w:val="00867F72"/>
    <w:rsid w:val="008725D1"/>
    <w:rsid w:val="00872A9A"/>
    <w:rsid w:val="0087314C"/>
    <w:rsid w:val="00873DA1"/>
    <w:rsid w:val="0087487B"/>
    <w:rsid w:val="00876AC9"/>
    <w:rsid w:val="00877D31"/>
    <w:rsid w:val="00880475"/>
    <w:rsid w:val="00880955"/>
    <w:rsid w:val="00880D3E"/>
    <w:rsid w:val="00881287"/>
    <w:rsid w:val="00882EAF"/>
    <w:rsid w:val="008849DB"/>
    <w:rsid w:val="0089210B"/>
    <w:rsid w:val="0089246F"/>
    <w:rsid w:val="00893639"/>
    <w:rsid w:val="00894BBA"/>
    <w:rsid w:val="00894D24"/>
    <w:rsid w:val="00895EA9"/>
    <w:rsid w:val="008A0A86"/>
    <w:rsid w:val="008A43B7"/>
    <w:rsid w:val="008B056B"/>
    <w:rsid w:val="008B2243"/>
    <w:rsid w:val="008B3ED4"/>
    <w:rsid w:val="008B5ADF"/>
    <w:rsid w:val="008B6716"/>
    <w:rsid w:val="008C2230"/>
    <w:rsid w:val="008C2573"/>
    <w:rsid w:val="008C32AA"/>
    <w:rsid w:val="008C3701"/>
    <w:rsid w:val="008C5EC4"/>
    <w:rsid w:val="008D0FF4"/>
    <w:rsid w:val="008D148B"/>
    <w:rsid w:val="008D25F3"/>
    <w:rsid w:val="008D28BA"/>
    <w:rsid w:val="008D7134"/>
    <w:rsid w:val="008D7480"/>
    <w:rsid w:val="008D7AE6"/>
    <w:rsid w:val="008E11FE"/>
    <w:rsid w:val="008E3C69"/>
    <w:rsid w:val="008F1045"/>
    <w:rsid w:val="008F23D5"/>
    <w:rsid w:val="008F311D"/>
    <w:rsid w:val="008F3A5A"/>
    <w:rsid w:val="008F3A8F"/>
    <w:rsid w:val="008F4D26"/>
    <w:rsid w:val="008F60EB"/>
    <w:rsid w:val="009002BF"/>
    <w:rsid w:val="00900AF5"/>
    <w:rsid w:val="00901319"/>
    <w:rsid w:val="00901332"/>
    <w:rsid w:val="00901974"/>
    <w:rsid w:val="00902D74"/>
    <w:rsid w:val="00903F30"/>
    <w:rsid w:val="009047F5"/>
    <w:rsid w:val="009114EB"/>
    <w:rsid w:val="00913A1C"/>
    <w:rsid w:val="00914BAC"/>
    <w:rsid w:val="00914C8E"/>
    <w:rsid w:val="00915945"/>
    <w:rsid w:val="009169B5"/>
    <w:rsid w:val="0092001E"/>
    <w:rsid w:val="00921F45"/>
    <w:rsid w:val="00922F67"/>
    <w:rsid w:val="009231BE"/>
    <w:rsid w:val="0092546E"/>
    <w:rsid w:val="009315DB"/>
    <w:rsid w:val="00933EB7"/>
    <w:rsid w:val="009346DF"/>
    <w:rsid w:val="00936E18"/>
    <w:rsid w:val="00936EB1"/>
    <w:rsid w:val="00937CBE"/>
    <w:rsid w:val="00940B8B"/>
    <w:rsid w:val="00941B45"/>
    <w:rsid w:val="0094455B"/>
    <w:rsid w:val="009447C5"/>
    <w:rsid w:val="00944BE6"/>
    <w:rsid w:val="009478FD"/>
    <w:rsid w:val="00950480"/>
    <w:rsid w:val="009524B6"/>
    <w:rsid w:val="009545E9"/>
    <w:rsid w:val="00954841"/>
    <w:rsid w:val="00960570"/>
    <w:rsid w:val="00960E69"/>
    <w:rsid w:val="009654D1"/>
    <w:rsid w:val="00967961"/>
    <w:rsid w:val="00967B9A"/>
    <w:rsid w:val="0097065C"/>
    <w:rsid w:val="00973ECB"/>
    <w:rsid w:val="00974AFC"/>
    <w:rsid w:val="0097508C"/>
    <w:rsid w:val="0097573E"/>
    <w:rsid w:val="009764C5"/>
    <w:rsid w:val="009826A0"/>
    <w:rsid w:val="00983104"/>
    <w:rsid w:val="00984378"/>
    <w:rsid w:val="00984B61"/>
    <w:rsid w:val="009850E4"/>
    <w:rsid w:val="00985775"/>
    <w:rsid w:val="00993585"/>
    <w:rsid w:val="0099629A"/>
    <w:rsid w:val="009962BB"/>
    <w:rsid w:val="009A0487"/>
    <w:rsid w:val="009A21B9"/>
    <w:rsid w:val="009A3438"/>
    <w:rsid w:val="009A4B14"/>
    <w:rsid w:val="009A7A3E"/>
    <w:rsid w:val="009B0999"/>
    <w:rsid w:val="009B1CFE"/>
    <w:rsid w:val="009B3CB8"/>
    <w:rsid w:val="009B477A"/>
    <w:rsid w:val="009B5B2A"/>
    <w:rsid w:val="009B5B5C"/>
    <w:rsid w:val="009B5DD2"/>
    <w:rsid w:val="009B6277"/>
    <w:rsid w:val="009B6518"/>
    <w:rsid w:val="009C1557"/>
    <w:rsid w:val="009C1762"/>
    <w:rsid w:val="009C1E79"/>
    <w:rsid w:val="009C393E"/>
    <w:rsid w:val="009C3B83"/>
    <w:rsid w:val="009C465A"/>
    <w:rsid w:val="009C4FED"/>
    <w:rsid w:val="009C5836"/>
    <w:rsid w:val="009C5F3C"/>
    <w:rsid w:val="009C659E"/>
    <w:rsid w:val="009D0456"/>
    <w:rsid w:val="009D2F6E"/>
    <w:rsid w:val="009D3711"/>
    <w:rsid w:val="009D4E84"/>
    <w:rsid w:val="009D67F0"/>
    <w:rsid w:val="009E1A9A"/>
    <w:rsid w:val="009E1BC5"/>
    <w:rsid w:val="009F193E"/>
    <w:rsid w:val="009F1A20"/>
    <w:rsid w:val="009F1B08"/>
    <w:rsid w:val="009F217E"/>
    <w:rsid w:val="009F4FC6"/>
    <w:rsid w:val="009F708B"/>
    <w:rsid w:val="00A011F6"/>
    <w:rsid w:val="00A01D92"/>
    <w:rsid w:val="00A06078"/>
    <w:rsid w:val="00A06FCE"/>
    <w:rsid w:val="00A07AFA"/>
    <w:rsid w:val="00A104E9"/>
    <w:rsid w:val="00A10D5A"/>
    <w:rsid w:val="00A10EA5"/>
    <w:rsid w:val="00A110A8"/>
    <w:rsid w:val="00A12A02"/>
    <w:rsid w:val="00A15C5B"/>
    <w:rsid w:val="00A174CF"/>
    <w:rsid w:val="00A1765C"/>
    <w:rsid w:val="00A22378"/>
    <w:rsid w:val="00A23175"/>
    <w:rsid w:val="00A34736"/>
    <w:rsid w:val="00A362EE"/>
    <w:rsid w:val="00A37437"/>
    <w:rsid w:val="00A4324A"/>
    <w:rsid w:val="00A4346E"/>
    <w:rsid w:val="00A44D27"/>
    <w:rsid w:val="00A45430"/>
    <w:rsid w:val="00A4568B"/>
    <w:rsid w:val="00A474E9"/>
    <w:rsid w:val="00A51041"/>
    <w:rsid w:val="00A5249A"/>
    <w:rsid w:val="00A5291F"/>
    <w:rsid w:val="00A54E70"/>
    <w:rsid w:val="00A574E5"/>
    <w:rsid w:val="00A57538"/>
    <w:rsid w:val="00A60B76"/>
    <w:rsid w:val="00A63CF7"/>
    <w:rsid w:val="00A65DD4"/>
    <w:rsid w:val="00A65FEC"/>
    <w:rsid w:val="00A67DAB"/>
    <w:rsid w:val="00A704AE"/>
    <w:rsid w:val="00A716DB"/>
    <w:rsid w:val="00A72D9E"/>
    <w:rsid w:val="00A739C4"/>
    <w:rsid w:val="00A755F9"/>
    <w:rsid w:val="00A7574F"/>
    <w:rsid w:val="00A7644C"/>
    <w:rsid w:val="00A765D1"/>
    <w:rsid w:val="00A779BA"/>
    <w:rsid w:val="00A80D2B"/>
    <w:rsid w:val="00A8295B"/>
    <w:rsid w:val="00A85A45"/>
    <w:rsid w:val="00A861B6"/>
    <w:rsid w:val="00A86B8C"/>
    <w:rsid w:val="00A9010F"/>
    <w:rsid w:val="00A90CDA"/>
    <w:rsid w:val="00A90D07"/>
    <w:rsid w:val="00A90DA7"/>
    <w:rsid w:val="00A91078"/>
    <w:rsid w:val="00A91C0E"/>
    <w:rsid w:val="00A93BFD"/>
    <w:rsid w:val="00AA2BB5"/>
    <w:rsid w:val="00AA3158"/>
    <w:rsid w:val="00AA3823"/>
    <w:rsid w:val="00AA4210"/>
    <w:rsid w:val="00AA78B7"/>
    <w:rsid w:val="00AB0C3A"/>
    <w:rsid w:val="00AB1297"/>
    <w:rsid w:val="00AB17D6"/>
    <w:rsid w:val="00AB4090"/>
    <w:rsid w:val="00AB4B29"/>
    <w:rsid w:val="00AB53F1"/>
    <w:rsid w:val="00AB6E49"/>
    <w:rsid w:val="00AC1ECD"/>
    <w:rsid w:val="00AC444D"/>
    <w:rsid w:val="00AD00D5"/>
    <w:rsid w:val="00AD016F"/>
    <w:rsid w:val="00AD090E"/>
    <w:rsid w:val="00AD1370"/>
    <w:rsid w:val="00AD233B"/>
    <w:rsid w:val="00AD439C"/>
    <w:rsid w:val="00AD5685"/>
    <w:rsid w:val="00AD6C9B"/>
    <w:rsid w:val="00AD75CF"/>
    <w:rsid w:val="00AD7DD9"/>
    <w:rsid w:val="00AE0CB0"/>
    <w:rsid w:val="00AE142D"/>
    <w:rsid w:val="00AE1E8A"/>
    <w:rsid w:val="00AE1FA8"/>
    <w:rsid w:val="00AE435D"/>
    <w:rsid w:val="00AF0CF5"/>
    <w:rsid w:val="00AF1162"/>
    <w:rsid w:val="00AF3744"/>
    <w:rsid w:val="00AF6A95"/>
    <w:rsid w:val="00AF6ECE"/>
    <w:rsid w:val="00B012FD"/>
    <w:rsid w:val="00B01D33"/>
    <w:rsid w:val="00B02B13"/>
    <w:rsid w:val="00B03D08"/>
    <w:rsid w:val="00B0615F"/>
    <w:rsid w:val="00B06213"/>
    <w:rsid w:val="00B0635E"/>
    <w:rsid w:val="00B06CC5"/>
    <w:rsid w:val="00B11228"/>
    <w:rsid w:val="00B1287D"/>
    <w:rsid w:val="00B13221"/>
    <w:rsid w:val="00B137B0"/>
    <w:rsid w:val="00B17255"/>
    <w:rsid w:val="00B20E61"/>
    <w:rsid w:val="00B21485"/>
    <w:rsid w:val="00B254DB"/>
    <w:rsid w:val="00B258F4"/>
    <w:rsid w:val="00B26915"/>
    <w:rsid w:val="00B31E24"/>
    <w:rsid w:val="00B32FB7"/>
    <w:rsid w:val="00B35E70"/>
    <w:rsid w:val="00B360E2"/>
    <w:rsid w:val="00B36944"/>
    <w:rsid w:val="00B36D97"/>
    <w:rsid w:val="00B37FFA"/>
    <w:rsid w:val="00B40866"/>
    <w:rsid w:val="00B4100F"/>
    <w:rsid w:val="00B423E8"/>
    <w:rsid w:val="00B431EF"/>
    <w:rsid w:val="00B43879"/>
    <w:rsid w:val="00B43C9A"/>
    <w:rsid w:val="00B4739E"/>
    <w:rsid w:val="00B51312"/>
    <w:rsid w:val="00B52961"/>
    <w:rsid w:val="00B55B67"/>
    <w:rsid w:val="00B57650"/>
    <w:rsid w:val="00B57BE8"/>
    <w:rsid w:val="00B63FA8"/>
    <w:rsid w:val="00B65B12"/>
    <w:rsid w:val="00B70082"/>
    <w:rsid w:val="00B70930"/>
    <w:rsid w:val="00B713A3"/>
    <w:rsid w:val="00B72B9D"/>
    <w:rsid w:val="00B73AA7"/>
    <w:rsid w:val="00B74EC2"/>
    <w:rsid w:val="00B75F3D"/>
    <w:rsid w:val="00B76730"/>
    <w:rsid w:val="00B801E2"/>
    <w:rsid w:val="00B80B52"/>
    <w:rsid w:val="00B80DFE"/>
    <w:rsid w:val="00B82E24"/>
    <w:rsid w:val="00B83A0E"/>
    <w:rsid w:val="00B8640B"/>
    <w:rsid w:val="00B8679E"/>
    <w:rsid w:val="00B9169E"/>
    <w:rsid w:val="00B9255A"/>
    <w:rsid w:val="00B940BC"/>
    <w:rsid w:val="00B94E94"/>
    <w:rsid w:val="00B95F40"/>
    <w:rsid w:val="00B96D8D"/>
    <w:rsid w:val="00B96D90"/>
    <w:rsid w:val="00BA215B"/>
    <w:rsid w:val="00BA44A6"/>
    <w:rsid w:val="00BA5246"/>
    <w:rsid w:val="00BB2786"/>
    <w:rsid w:val="00BB2A22"/>
    <w:rsid w:val="00BB2B96"/>
    <w:rsid w:val="00BB30CB"/>
    <w:rsid w:val="00BB612E"/>
    <w:rsid w:val="00BB619A"/>
    <w:rsid w:val="00BB6D25"/>
    <w:rsid w:val="00BB780A"/>
    <w:rsid w:val="00BC5E22"/>
    <w:rsid w:val="00BC64F4"/>
    <w:rsid w:val="00BC734F"/>
    <w:rsid w:val="00BC7792"/>
    <w:rsid w:val="00BD1235"/>
    <w:rsid w:val="00BD127C"/>
    <w:rsid w:val="00BD5956"/>
    <w:rsid w:val="00BD6333"/>
    <w:rsid w:val="00BE2AEA"/>
    <w:rsid w:val="00BE3178"/>
    <w:rsid w:val="00BE36FB"/>
    <w:rsid w:val="00BF0099"/>
    <w:rsid w:val="00BF394E"/>
    <w:rsid w:val="00BF3D52"/>
    <w:rsid w:val="00BF45FB"/>
    <w:rsid w:val="00BF59EF"/>
    <w:rsid w:val="00BF5CF6"/>
    <w:rsid w:val="00BF643C"/>
    <w:rsid w:val="00C00AE2"/>
    <w:rsid w:val="00C00B9D"/>
    <w:rsid w:val="00C01853"/>
    <w:rsid w:val="00C019B9"/>
    <w:rsid w:val="00C01A66"/>
    <w:rsid w:val="00C021F5"/>
    <w:rsid w:val="00C02FEB"/>
    <w:rsid w:val="00C031AD"/>
    <w:rsid w:val="00C05AA7"/>
    <w:rsid w:val="00C05E93"/>
    <w:rsid w:val="00C10243"/>
    <w:rsid w:val="00C10BBD"/>
    <w:rsid w:val="00C111A7"/>
    <w:rsid w:val="00C114B5"/>
    <w:rsid w:val="00C121F2"/>
    <w:rsid w:val="00C13108"/>
    <w:rsid w:val="00C1487D"/>
    <w:rsid w:val="00C167D8"/>
    <w:rsid w:val="00C174AA"/>
    <w:rsid w:val="00C17610"/>
    <w:rsid w:val="00C20BB5"/>
    <w:rsid w:val="00C2143B"/>
    <w:rsid w:val="00C22076"/>
    <w:rsid w:val="00C23841"/>
    <w:rsid w:val="00C23B1A"/>
    <w:rsid w:val="00C31135"/>
    <w:rsid w:val="00C31B16"/>
    <w:rsid w:val="00C34612"/>
    <w:rsid w:val="00C3480E"/>
    <w:rsid w:val="00C358BC"/>
    <w:rsid w:val="00C35BE0"/>
    <w:rsid w:val="00C416E0"/>
    <w:rsid w:val="00C42A24"/>
    <w:rsid w:val="00C45A57"/>
    <w:rsid w:val="00C46109"/>
    <w:rsid w:val="00C46E66"/>
    <w:rsid w:val="00C46FB1"/>
    <w:rsid w:val="00C47F8A"/>
    <w:rsid w:val="00C50312"/>
    <w:rsid w:val="00C5066D"/>
    <w:rsid w:val="00C51247"/>
    <w:rsid w:val="00C51479"/>
    <w:rsid w:val="00C514E7"/>
    <w:rsid w:val="00C51C77"/>
    <w:rsid w:val="00C52D72"/>
    <w:rsid w:val="00C53CEA"/>
    <w:rsid w:val="00C5458E"/>
    <w:rsid w:val="00C574CE"/>
    <w:rsid w:val="00C63548"/>
    <w:rsid w:val="00C64E0C"/>
    <w:rsid w:val="00C65C27"/>
    <w:rsid w:val="00C65C58"/>
    <w:rsid w:val="00C70752"/>
    <w:rsid w:val="00C7106A"/>
    <w:rsid w:val="00C718A8"/>
    <w:rsid w:val="00C745DD"/>
    <w:rsid w:val="00C75887"/>
    <w:rsid w:val="00C75A2B"/>
    <w:rsid w:val="00C75B4D"/>
    <w:rsid w:val="00C75F5D"/>
    <w:rsid w:val="00C8044C"/>
    <w:rsid w:val="00C8278B"/>
    <w:rsid w:val="00C829A8"/>
    <w:rsid w:val="00C82D41"/>
    <w:rsid w:val="00C831A4"/>
    <w:rsid w:val="00C863A2"/>
    <w:rsid w:val="00C90294"/>
    <w:rsid w:val="00C902C6"/>
    <w:rsid w:val="00C91F79"/>
    <w:rsid w:val="00C93240"/>
    <w:rsid w:val="00C9512B"/>
    <w:rsid w:val="00CA11C4"/>
    <w:rsid w:val="00CA4F80"/>
    <w:rsid w:val="00CA549B"/>
    <w:rsid w:val="00CA584D"/>
    <w:rsid w:val="00CA6971"/>
    <w:rsid w:val="00CA784C"/>
    <w:rsid w:val="00CB1CED"/>
    <w:rsid w:val="00CB3817"/>
    <w:rsid w:val="00CC0D65"/>
    <w:rsid w:val="00CC21F9"/>
    <w:rsid w:val="00CC4B1D"/>
    <w:rsid w:val="00CC7A34"/>
    <w:rsid w:val="00CD0B01"/>
    <w:rsid w:val="00CD66D1"/>
    <w:rsid w:val="00CD6D0C"/>
    <w:rsid w:val="00CD6EE1"/>
    <w:rsid w:val="00CD7C72"/>
    <w:rsid w:val="00CE0B49"/>
    <w:rsid w:val="00CE1187"/>
    <w:rsid w:val="00CE119D"/>
    <w:rsid w:val="00CE4CB3"/>
    <w:rsid w:val="00CE5564"/>
    <w:rsid w:val="00CE6B6C"/>
    <w:rsid w:val="00CE6DF2"/>
    <w:rsid w:val="00CF1175"/>
    <w:rsid w:val="00CF4C0C"/>
    <w:rsid w:val="00D03EA8"/>
    <w:rsid w:val="00D04D1C"/>
    <w:rsid w:val="00D07197"/>
    <w:rsid w:val="00D07C72"/>
    <w:rsid w:val="00D1190E"/>
    <w:rsid w:val="00D11D5D"/>
    <w:rsid w:val="00D151C5"/>
    <w:rsid w:val="00D16481"/>
    <w:rsid w:val="00D17FA5"/>
    <w:rsid w:val="00D21761"/>
    <w:rsid w:val="00D22D45"/>
    <w:rsid w:val="00D2444E"/>
    <w:rsid w:val="00D259A2"/>
    <w:rsid w:val="00D31C47"/>
    <w:rsid w:val="00D327AF"/>
    <w:rsid w:val="00D350D1"/>
    <w:rsid w:val="00D35A08"/>
    <w:rsid w:val="00D41CF5"/>
    <w:rsid w:val="00D43388"/>
    <w:rsid w:val="00D456F5"/>
    <w:rsid w:val="00D45AAC"/>
    <w:rsid w:val="00D47D59"/>
    <w:rsid w:val="00D61906"/>
    <w:rsid w:val="00D636E6"/>
    <w:rsid w:val="00D63891"/>
    <w:rsid w:val="00D648C5"/>
    <w:rsid w:val="00D64EE8"/>
    <w:rsid w:val="00D66675"/>
    <w:rsid w:val="00D66A4C"/>
    <w:rsid w:val="00D678C2"/>
    <w:rsid w:val="00D701E7"/>
    <w:rsid w:val="00D71EF8"/>
    <w:rsid w:val="00D721EC"/>
    <w:rsid w:val="00D74FA4"/>
    <w:rsid w:val="00D763B5"/>
    <w:rsid w:val="00D80B2E"/>
    <w:rsid w:val="00D83310"/>
    <w:rsid w:val="00D86CBF"/>
    <w:rsid w:val="00D9491D"/>
    <w:rsid w:val="00D9510E"/>
    <w:rsid w:val="00D9613E"/>
    <w:rsid w:val="00DA0A19"/>
    <w:rsid w:val="00DA0D69"/>
    <w:rsid w:val="00DA14DF"/>
    <w:rsid w:val="00DB2619"/>
    <w:rsid w:val="00DB4BC9"/>
    <w:rsid w:val="00DB6F03"/>
    <w:rsid w:val="00DC105D"/>
    <w:rsid w:val="00DC3BF4"/>
    <w:rsid w:val="00DC40E5"/>
    <w:rsid w:val="00DC4401"/>
    <w:rsid w:val="00DC5124"/>
    <w:rsid w:val="00DC7882"/>
    <w:rsid w:val="00DD2F2D"/>
    <w:rsid w:val="00DD3681"/>
    <w:rsid w:val="00DD49BF"/>
    <w:rsid w:val="00DD54AE"/>
    <w:rsid w:val="00DD5DFF"/>
    <w:rsid w:val="00DD766F"/>
    <w:rsid w:val="00DE2EE5"/>
    <w:rsid w:val="00DE458B"/>
    <w:rsid w:val="00DE4C52"/>
    <w:rsid w:val="00DE63AD"/>
    <w:rsid w:val="00DE6772"/>
    <w:rsid w:val="00DE747C"/>
    <w:rsid w:val="00DF0E43"/>
    <w:rsid w:val="00DF464E"/>
    <w:rsid w:val="00DF74FA"/>
    <w:rsid w:val="00E028A1"/>
    <w:rsid w:val="00E043E2"/>
    <w:rsid w:val="00E1000D"/>
    <w:rsid w:val="00E118C3"/>
    <w:rsid w:val="00E1342E"/>
    <w:rsid w:val="00E14237"/>
    <w:rsid w:val="00E203AE"/>
    <w:rsid w:val="00E20867"/>
    <w:rsid w:val="00E219A6"/>
    <w:rsid w:val="00E24160"/>
    <w:rsid w:val="00E24389"/>
    <w:rsid w:val="00E279A5"/>
    <w:rsid w:val="00E27C8E"/>
    <w:rsid w:val="00E32E20"/>
    <w:rsid w:val="00E33793"/>
    <w:rsid w:val="00E33A62"/>
    <w:rsid w:val="00E35160"/>
    <w:rsid w:val="00E364DF"/>
    <w:rsid w:val="00E420BB"/>
    <w:rsid w:val="00E44F0B"/>
    <w:rsid w:val="00E46189"/>
    <w:rsid w:val="00E46239"/>
    <w:rsid w:val="00E52ABC"/>
    <w:rsid w:val="00E54004"/>
    <w:rsid w:val="00E55182"/>
    <w:rsid w:val="00E57254"/>
    <w:rsid w:val="00E5773E"/>
    <w:rsid w:val="00E62861"/>
    <w:rsid w:val="00E63B62"/>
    <w:rsid w:val="00E63C2C"/>
    <w:rsid w:val="00E640EC"/>
    <w:rsid w:val="00E654AC"/>
    <w:rsid w:val="00E66101"/>
    <w:rsid w:val="00E71582"/>
    <w:rsid w:val="00E718EF"/>
    <w:rsid w:val="00E7278E"/>
    <w:rsid w:val="00E74FA7"/>
    <w:rsid w:val="00E81B2C"/>
    <w:rsid w:val="00E840B2"/>
    <w:rsid w:val="00E8554C"/>
    <w:rsid w:val="00E85598"/>
    <w:rsid w:val="00E863C1"/>
    <w:rsid w:val="00E92271"/>
    <w:rsid w:val="00E931DB"/>
    <w:rsid w:val="00E9388C"/>
    <w:rsid w:val="00E9415D"/>
    <w:rsid w:val="00E9477F"/>
    <w:rsid w:val="00E967CF"/>
    <w:rsid w:val="00EA0DEC"/>
    <w:rsid w:val="00EA0F10"/>
    <w:rsid w:val="00EA151F"/>
    <w:rsid w:val="00EA1806"/>
    <w:rsid w:val="00EA2118"/>
    <w:rsid w:val="00EA493A"/>
    <w:rsid w:val="00EA71CC"/>
    <w:rsid w:val="00EB0203"/>
    <w:rsid w:val="00EB2647"/>
    <w:rsid w:val="00EB42C5"/>
    <w:rsid w:val="00EB6EA7"/>
    <w:rsid w:val="00EC14F1"/>
    <w:rsid w:val="00EC462C"/>
    <w:rsid w:val="00EC5BF1"/>
    <w:rsid w:val="00EC7B34"/>
    <w:rsid w:val="00EC7C2A"/>
    <w:rsid w:val="00ED0137"/>
    <w:rsid w:val="00ED11B4"/>
    <w:rsid w:val="00ED397C"/>
    <w:rsid w:val="00ED47A4"/>
    <w:rsid w:val="00ED78A8"/>
    <w:rsid w:val="00ED7A42"/>
    <w:rsid w:val="00EE2BB7"/>
    <w:rsid w:val="00EF20AF"/>
    <w:rsid w:val="00EF317C"/>
    <w:rsid w:val="00EF49F6"/>
    <w:rsid w:val="00EF4C24"/>
    <w:rsid w:val="00EF4F6E"/>
    <w:rsid w:val="00EF5AD6"/>
    <w:rsid w:val="00EF68DC"/>
    <w:rsid w:val="00EF7003"/>
    <w:rsid w:val="00F00638"/>
    <w:rsid w:val="00F03892"/>
    <w:rsid w:val="00F03A87"/>
    <w:rsid w:val="00F05CE6"/>
    <w:rsid w:val="00F06265"/>
    <w:rsid w:val="00F07653"/>
    <w:rsid w:val="00F07BA6"/>
    <w:rsid w:val="00F10A9D"/>
    <w:rsid w:val="00F12C20"/>
    <w:rsid w:val="00F14829"/>
    <w:rsid w:val="00F14DEE"/>
    <w:rsid w:val="00F17EF2"/>
    <w:rsid w:val="00F203F9"/>
    <w:rsid w:val="00F21265"/>
    <w:rsid w:val="00F22C56"/>
    <w:rsid w:val="00F2421B"/>
    <w:rsid w:val="00F27A47"/>
    <w:rsid w:val="00F31FC7"/>
    <w:rsid w:val="00F31FEE"/>
    <w:rsid w:val="00F32AAD"/>
    <w:rsid w:val="00F354C8"/>
    <w:rsid w:val="00F35D1C"/>
    <w:rsid w:val="00F37712"/>
    <w:rsid w:val="00F40000"/>
    <w:rsid w:val="00F40434"/>
    <w:rsid w:val="00F434FA"/>
    <w:rsid w:val="00F43BEB"/>
    <w:rsid w:val="00F442D4"/>
    <w:rsid w:val="00F470BA"/>
    <w:rsid w:val="00F476F8"/>
    <w:rsid w:val="00F5296C"/>
    <w:rsid w:val="00F55CFB"/>
    <w:rsid w:val="00F62A55"/>
    <w:rsid w:val="00F64932"/>
    <w:rsid w:val="00F65884"/>
    <w:rsid w:val="00F702C5"/>
    <w:rsid w:val="00F71689"/>
    <w:rsid w:val="00F7561D"/>
    <w:rsid w:val="00F76418"/>
    <w:rsid w:val="00F7784C"/>
    <w:rsid w:val="00F80949"/>
    <w:rsid w:val="00F80AEC"/>
    <w:rsid w:val="00F820B2"/>
    <w:rsid w:val="00F8370F"/>
    <w:rsid w:val="00F85119"/>
    <w:rsid w:val="00F86C68"/>
    <w:rsid w:val="00F917C6"/>
    <w:rsid w:val="00F93953"/>
    <w:rsid w:val="00F93E3A"/>
    <w:rsid w:val="00F93FF8"/>
    <w:rsid w:val="00F9425D"/>
    <w:rsid w:val="00F94598"/>
    <w:rsid w:val="00F95A26"/>
    <w:rsid w:val="00FA071C"/>
    <w:rsid w:val="00FA10D5"/>
    <w:rsid w:val="00FA13DD"/>
    <w:rsid w:val="00FA4913"/>
    <w:rsid w:val="00FA54B5"/>
    <w:rsid w:val="00FA56D8"/>
    <w:rsid w:val="00FA589E"/>
    <w:rsid w:val="00FA5F0C"/>
    <w:rsid w:val="00FA7E73"/>
    <w:rsid w:val="00FB5335"/>
    <w:rsid w:val="00FB6888"/>
    <w:rsid w:val="00FC14B4"/>
    <w:rsid w:val="00FC4F0D"/>
    <w:rsid w:val="00FC63F2"/>
    <w:rsid w:val="00FC7EA3"/>
    <w:rsid w:val="00FD0117"/>
    <w:rsid w:val="00FD0FF8"/>
    <w:rsid w:val="00FD2F27"/>
    <w:rsid w:val="00FD6024"/>
    <w:rsid w:val="00FD6AF8"/>
    <w:rsid w:val="00FE075E"/>
    <w:rsid w:val="00FE09D8"/>
    <w:rsid w:val="00FE0A69"/>
    <w:rsid w:val="00FE13BD"/>
    <w:rsid w:val="00FE1D14"/>
    <w:rsid w:val="00FE21D2"/>
    <w:rsid w:val="00FE3022"/>
    <w:rsid w:val="00FE30E0"/>
    <w:rsid w:val="00FE466B"/>
    <w:rsid w:val="00FF2492"/>
    <w:rsid w:val="00FF507E"/>
    <w:rsid w:val="00FF68DF"/>
    <w:rsid w:val="00FF6DE0"/>
    <w:rsid w:val="027C23CB"/>
    <w:rsid w:val="037979A5"/>
    <w:rsid w:val="045C7CE7"/>
    <w:rsid w:val="061816F7"/>
    <w:rsid w:val="06684A8C"/>
    <w:rsid w:val="06CA0239"/>
    <w:rsid w:val="08D75328"/>
    <w:rsid w:val="09196E58"/>
    <w:rsid w:val="0B2E376B"/>
    <w:rsid w:val="0C28431A"/>
    <w:rsid w:val="0DAD6BC9"/>
    <w:rsid w:val="0E063502"/>
    <w:rsid w:val="0E8A5CBE"/>
    <w:rsid w:val="0FC85350"/>
    <w:rsid w:val="17872239"/>
    <w:rsid w:val="18090EA0"/>
    <w:rsid w:val="1ABA1EFF"/>
    <w:rsid w:val="1F14049D"/>
    <w:rsid w:val="20C25A72"/>
    <w:rsid w:val="21923370"/>
    <w:rsid w:val="21E914AE"/>
    <w:rsid w:val="232D4F8C"/>
    <w:rsid w:val="24392B0D"/>
    <w:rsid w:val="2525433E"/>
    <w:rsid w:val="27C8138D"/>
    <w:rsid w:val="28125177"/>
    <w:rsid w:val="2A39234E"/>
    <w:rsid w:val="2B3B53BD"/>
    <w:rsid w:val="32FD2C46"/>
    <w:rsid w:val="35A829B0"/>
    <w:rsid w:val="3A2636DC"/>
    <w:rsid w:val="3B204D40"/>
    <w:rsid w:val="3C893E04"/>
    <w:rsid w:val="3DA05553"/>
    <w:rsid w:val="42F27392"/>
    <w:rsid w:val="43EA39CC"/>
    <w:rsid w:val="451E2B33"/>
    <w:rsid w:val="455B1947"/>
    <w:rsid w:val="4C1B2975"/>
    <w:rsid w:val="4C5A6085"/>
    <w:rsid w:val="4D4526B5"/>
    <w:rsid w:val="4EDF742B"/>
    <w:rsid w:val="51663AD8"/>
    <w:rsid w:val="52247C1D"/>
    <w:rsid w:val="559102BB"/>
    <w:rsid w:val="59E758E8"/>
    <w:rsid w:val="5A980168"/>
    <w:rsid w:val="5BE01369"/>
    <w:rsid w:val="5CFC368B"/>
    <w:rsid w:val="5D795FC3"/>
    <w:rsid w:val="5ED30574"/>
    <w:rsid w:val="5F0C439F"/>
    <w:rsid w:val="62A036D4"/>
    <w:rsid w:val="67A235EE"/>
    <w:rsid w:val="68750223"/>
    <w:rsid w:val="6AE000B1"/>
    <w:rsid w:val="6F406721"/>
    <w:rsid w:val="717B788E"/>
    <w:rsid w:val="75CC00AC"/>
    <w:rsid w:val="76283D5C"/>
    <w:rsid w:val="79672216"/>
    <w:rsid w:val="79BF4A0E"/>
    <w:rsid w:val="79C12179"/>
    <w:rsid w:val="79F64D2A"/>
    <w:rsid w:val="7A101946"/>
    <w:rsid w:val="7A17211E"/>
    <w:rsid w:val="7B365D9D"/>
    <w:rsid w:val="7C4E105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9" w:semiHidden="0" w:name="heading 6"/>
    <w:lsdException w:qFormat="1" w:unhideWhenUsed="0" w:uiPriority="99"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qFormat="1" w:uiPriority="99"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iPriority="99"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9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heme="minorEastAsia" w:hAnsiTheme="minorEastAsia" w:eastAsiaTheme="minorEastAsia" w:cstheme="minorBidi"/>
      <w:kern w:val="2"/>
      <w:sz w:val="28"/>
      <w:szCs w:val="24"/>
      <w:lang w:val="en-US" w:eastAsia="zh-CN" w:bidi="ar-SA"/>
    </w:rPr>
  </w:style>
  <w:style w:type="paragraph" w:styleId="2">
    <w:name w:val="heading 1"/>
    <w:basedOn w:val="1"/>
    <w:next w:val="1"/>
    <w:link w:val="47"/>
    <w:qFormat/>
    <w:uiPriority w:val="9"/>
    <w:pPr>
      <w:keepNext/>
      <w:keepLines/>
      <w:pageBreakBefore/>
      <w:numPr>
        <w:ilvl w:val="0"/>
        <w:numId w:val="1"/>
      </w:numPr>
      <w:spacing w:before="340" w:after="330"/>
      <w:ind w:firstLine="0" w:firstLineChars="0"/>
      <w:jc w:val="center"/>
      <w:outlineLvl w:val="0"/>
    </w:pPr>
    <w:rPr>
      <w:b/>
      <w:bCs/>
      <w:kern w:val="44"/>
      <w:sz w:val="32"/>
      <w:szCs w:val="32"/>
    </w:rPr>
  </w:style>
  <w:style w:type="paragraph" w:styleId="3">
    <w:name w:val="heading 2"/>
    <w:basedOn w:val="1"/>
    <w:next w:val="1"/>
    <w:link w:val="48"/>
    <w:unhideWhenUsed/>
    <w:qFormat/>
    <w:uiPriority w:val="9"/>
    <w:pPr>
      <w:keepNext/>
      <w:keepLines/>
      <w:numPr>
        <w:ilvl w:val="1"/>
        <w:numId w:val="1"/>
      </w:numPr>
      <w:tabs>
        <w:tab w:val="left" w:pos="720"/>
        <w:tab w:val="left" w:pos="992"/>
      </w:tabs>
      <w:snapToGrid w:val="0"/>
      <w:ind w:firstLine="0" w:firstLineChars="0"/>
      <w:outlineLvl w:val="1"/>
    </w:pPr>
    <w:rPr>
      <w:rFonts w:ascii="Times New Roman" w:hAnsi="Times New Roman" w:eastAsia="宋体" w:cs="宋体"/>
      <w:b/>
      <w:bCs/>
      <w:color w:val="000000" w:themeColor="text1"/>
      <w:szCs w:val="28"/>
      <w14:textFill>
        <w14:solidFill>
          <w14:schemeClr w14:val="tx1"/>
        </w14:solidFill>
      </w14:textFill>
    </w:rPr>
  </w:style>
  <w:style w:type="paragraph" w:styleId="4">
    <w:name w:val="heading 3"/>
    <w:basedOn w:val="1"/>
    <w:next w:val="1"/>
    <w:link w:val="49"/>
    <w:unhideWhenUsed/>
    <w:qFormat/>
    <w:uiPriority w:val="9"/>
    <w:pPr>
      <w:keepNext/>
      <w:keepLines/>
      <w:numPr>
        <w:ilvl w:val="2"/>
        <w:numId w:val="1"/>
      </w:numPr>
      <w:spacing w:before="260" w:after="260"/>
      <w:ind w:firstLine="0" w:firstLineChars="0"/>
      <w:jc w:val="left"/>
      <w:outlineLvl w:val="2"/>
    </w:pPr>
    <w:rPr>
      <w:b/>
      <w:bCs/>
      <w:szCs w:val="28"/>
    </w:rPr>
  </w:style>
  <w:style w:type="paragraph" w:styleId="5">
    <w:name w:val="heading 4"/>
    <w:basedOn w:val="1"/>
    <w:next w:val="1"/>
    <w:link w:val="50"/>
    <w:unhideWhenUsed/>
    <w:qFormat/>
    <w:uiPriority w:val="9"/>
    <w:pPr>
      <w:keepNext/>
      <w:keepLines/>
      <w:numPr>
        <w:ilvl w:val="3"/>
        <w:numId w:val="1"/>
      </w:numPr>
      <w:spacing w:before="240" w:after="240"/>
      <w:ind w:firstLine="0" w:firstLineChars="0"/>
      <w:outlineLvl w:val="3"/>
    </w:pPr>
    <w:rPr>
      <w:rFonts w:asciiTheme="majorHAnsi" w:hAnsiTheme="majorHAnsi" w:eastAsiaTheme="majorEastAsia" w:cstheme="majorBidi"/>
      <w:b/>
      <w:bCs/>
    </w:rPr>
  </w:style>
  <w:style w:type="paragraph" w:styleId="6">
    <w:name w:val="heading 5"/>
    <w:basedOn w:val="1"/>
    <w:next w:val="1"/>
    <w:link w:val="51"/>
    <w:unhideWhenUsed/>
    <w:qFormat/>
    <w:uiPriority w:val="9"/>
    <w:pPr>
      <w:keepNext/>
      <w:keepLines/>
      <w:numPr>
        <w:ilvl w:val="4"/>
        <w:numId w:val="1"/>
      </w:numPr>
      <w:ind w:firstLine="0" w:firstLineChars="0"/>
      <w:outlineLvl w:val="4"/>
    </w:pPr>
    <w:rPr>
      <w:bCs/>
      <w:lang w:val="zh-CN"/>
    </w:rPr>
  </w:style>
  <w:style w:type="paragraph" w:styleId="7">
    <w:name w:val="heading 6"/>
    <w:basedOn w:val="1"/>
    <w:next w:val="1"/>
    <w:link w:val="52"/>
    <w:unhideWhenUsed/>
    <w:qFormat/>
    <w:uiPriority w:val="99"/>
    <w:pPr>
      <w:keepNext/>
      <w:keepLines/>
      <w:spacing w:before="240" w:after="64" w:line="320" w:lineRule="auto"/>
      <w:outlineLvl w:val="5"/>
    </w:pPr>
    <w:rPr>
      <w:rFonts w:asciiTheme="majorHAnsi" w:hAnsiTheme="majorHAnsi" w:eastAsiaTheme="majorEastAsia" w:cstheme="majorBidi"/>
      <w:b/>
      <w:bCs/>
    </w:rPr>
  </w:style>
  <w:style w:type="paragraph" w:styleId="8">
    <w:name w:val="heading 7"/>
    <w:basedOn w:val="1"/>
    <w:next w:val="1"/>
    <w:link w:val="53"/>
    <w:qFormat/>
    <w:uiPriority w:val="99"/>
    <w:pPr>
      <w:keepNext/>
      <w:keepLines/>
      <w:tabs>
        <w:tab w:val="left" w:pos="0"/>
      </w:tabs>
      <w:adjustRightInd w:val="0"/>
      <w:snapToGrid w:val="0"/>
      <w:spacing w:before="240" w:after="64" w:line="320" w:lineRule="auto"/>
      <w:ind w:left="1296" w:hanging="1296"/>
      <w:outlineLvl w:val="6"/>
    </w:pPr>
    <w:rPr>
      <w:rFonts w:ascii="Times New Roman" w:hAnsi="Times New Roman" w:eastAsia="仿宋_GB2312" w:cs="Times New Roman"/>
      <w:b/>
      <w:bCs/>
    </w:rPr>
  </w:style>
  <w:style w:type="paragraph" w:styleId="9">
    <w:name w:val="heading 8"/>
    <w:basedOn w:val="1"/>
    <w:next w:val="1"/>
    <w:link w:val="54"/>
    <w:qFormat/>
    <w:uiPriority w:val="0"/>
    <w:pPr>
      <w:keepNext/>
      <w:keepLines/>
      <w:tabs>
        <w:tab w:val="left" w:pos="0"/>
      </w:tabs>
      <w:adjustRightInd w:val="0"/>
      <w:snapToGrid w:val="0"/>
      <w:spacing w:before="240" w:after="64" w:line="320" w:lineRule="auto"/>
      <w:ind w:left="1440" w:hanging="1440"/>
      <w:outlineLvl w:val="7"/>
    </w:pPr>
    <w:rPr>
      <w:rFonts w:ascii="Calibri Light" w:hAnsi="Calibri Light" w:eastAsia="宋体" w:cs="Times New Roman"/>
    </w:rPr>
  </w:style>
  <w:style w:type="paragraph" w:styleId="10">
    <w:name w:val="heading 9"/>
    <w:basedOn w:val="1"/>
    <w:next w:val="1"/>
    <w:link w:val="55"/>
    <w:qFormat/>
    <w:uiPriority w:val="0"/>
    <w:pPr>
      <w:keepNext/>
      <w:keepLines/>
      <w:tabs>
        <w:tab w:val="left" w:pos="0"/>
      </w:tabs>
      <w:adjustRightInd w:val="0"/>
      <w:snapToGrid w:val="0"/>
      <w:spacing w:before="240" w:after="64" w:line="320" w:lineRule="auto"/>
      <w:ind w:left="1583" w:hanging="1583"/>
      <w:outlineLvl w:val="8"/>
    </w:pPr>
    <w:rPr>
      <w:rFonts w:ascii="Calibri Light" w:hAnsi="Calibri Light" w:eastAsia="宋体" w:cs="Times New Roman"/>
      <w:szCs w:val="21"/>
    </w:rPr>
  </w:style>
  <w:style w:type="character" w:default="1" w:styleId="41">
    <w:name w:val="Default Paragraph Font"/>
    <w:semiHidden/>
    <w:unhideWhenUsed/>
    <w:qFormat/>
    <w:uiPriority w:val="1"/>
  </w:style>
  <w:style w:type="table" w:default="1" w:styleId="39">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spacing w:line="240" w:lineRule="auto"/>
      <w:ind w:left="-102" w:firstLine="0" w:firstLineChars="0"/>
      <w:jc w:val="center"/>
    </w:pPr>
    <w:rPr>
      <w:rFonts w:ascii="仿宋" w:hAnsi="仿宋" w:eastAsia="仿宋" w:cs="仿宋"/>
      <w:b/>
      <w:kern w:val="0"/>
      <w:sz w:val="21"/>
      <w:szCs w:val="21"/>
    </w:rPr>
  </w:style>
  <w:style w:type="paragraph" w:styleId="12">
    <w:name w:val="toc 7"/>
    <w:basedOn w:val="1"/>
    <w:next w:val="1"/>
    <w:unhideWhenUsed/>
    <w:qFormat/>
    <w:uiPriority w:val="39"/>
    <w:pPr>
      <w:spacing w:line="240" w:lineRule="auto"/>
      <w:ind w:left="2520" w:leftChars="1200" w:firstLine="0" w:firstLineChars="0"/>
    </w:pPr>
    <w:rPr>
      <w:rFonts w:asciiTheme="minorHAnsi" w:hAnsiTheme="minorHAnsi"/>
      <w:sz w:val="21"/>
      <w:szCs w:val="22"/>
    </w:rPr>
  </w:style>
  <w:style w:type="paragraph" w:styleId="13">
    <w:name w:val="Normal Indent"/>
    <w:basedOn w:val="1"/>
    <w:qFormat/>
    <w:uiPriority w:val="0"/>
    <w:pPr>
      <w:adjustRightInd w:val="0"/>
      <w:snapToGrid w:val="0"/>
      <w:ind w:firstLine="420"/>
    </w:pPr>
    <w:rPr>
      <w:rFonts w:ascii="Times New Roman" w:hAnsi="Times New Roman" w:eastAsia="仿宋_GB2312" w:cs="Times New Roman"/>
    </w:rPr>
  </w:style>
  <w:style w:type="paragraph" w:styleId="14">
    <w:name w:val="caption"/>
    <w:basedOn w:val="1"/>
    <w:next w:val="1"/>
    <w:link w:val="64"/>
    <w:unhideWhenUsed/>
    <w:qFormat/>
    <w:uiPriority w:val="35"/>
    <w:rPr>
      <w:rFonts w:eastAsia="黑体" w:asciiTheme="majorHAnsi" w:hAnsiTheme="majorHAnsi" w:cstheme="majorBidi"/>
      <w:sz w:val="20"/>
      <w:szCs w:val="20"/>
    </w:rPr>
  </w:style>
  <w:style w:type="paragraph" w:styleId="15">
    <w:name w:val="Document Map"/>
    <w:basedOn w:val="1"/>
    <w:link w:val="58"/>
    <w:semiHidden/>
    <w:unhideWhenUsed/>
    <w:qFormat/>
    <w:uiPriority w:val="99"/>
    <w:rPr>
      <w:rFonts w:ascii="宋体" w:eastAsia="宋体"/>
      <w:sz w:val="18"/>
      <w:szCs w:val="18"/>
    </w:rPr>
  </w:style>
  <w:style w:type="paragraph" w:styleId="16">
    <w:name w:val="annotation text"/>
    <w:basedOn w:val="1"/>
    <w:link w:val="347"/>
    <w:unhideWhenUsed/>
    <w:qFormat/>
    <w:uiPriority w:val="99"/>
    <w:pPr>
      <w:adjustRightInd w:val="0"/>
      <w:snapToGrid w:val="0"/>
      <w:jc w:val="left"/>
    </w:pPr>
    <w:rPr>
      <w:rFonts w:ascii="Times New Roman" w:hAnsi="Times New Roman" w:eastAsia="仿宋_GB2312" w:cs="Times New Roman"/>
      <w:szCs w:val="28"/>
    </w:rPr>
  </w:style>
  <w:style w:type="paragraph" w:styleId="17">
    <w:name w:val="Body Text"/>
    <w:basedOn w:val="1"/>
    <w:link w:val="323"/>
    <w:unhideWhenUsed/>
    <w:qFormat/>
    <w:uiPriority w:val="99"/>
    <w:pPr>
      <w:spacing w:after="120"/>
    </w:pPr>
  </w:style>
  <w:style w:type="paragraph" w:styleId="18">
    <w:name w:val="Body Text Indent"/>
    <w:basedOn w:val="1"/>
    <w:link w:val="267"/>
    <w:qFormat/>
    <w:uiPriority w:val="0"/>
    <w:rPr>
      <w:rFonts w:ascii="Times New Roman" w:hAnsi="Times New Roman" w:eastAsia="宋体" w:cs="Times New Roman"/>
    </w:rPr>
  </w:style>
  <w:style w:type="paragraph" w:styleId="19">
    <w:name w:val="toc 5"/>
    <w:basedOn w:val="1"/>
    <w:next w:val="1"/>
    <w:unhideWhenUsed/>
    <w:qFormat/>
    <w:uiPriority w:val="39"/>
    <w:pPr>
      <w:spacing w:line="240" w:lineRule="auto"/>
      <w:ind w:left="1680" w:leftChars="800" w:firstLine="0" w:firstLineChars="0"/>
    </w:pPr>
    <w:rPr>
      <w:rFonts w:asciiTheme="minorHAnsi" w:hAnsiTheme="minorHAnsi"/>
      <w:sz w:val="21"/>
      <w:szCs w:val="22"/>
    </w:rPr>
  </w:style>
  <w:style w:type="paragraph" w:styleId="20">
    <w:name w:val="toc 3"/>
    <w:basedOn w:val="1"/>
    <w:next w:val="1"/>
    <w:unhideWhenUsed/>
    <w:qFormat/>
    <w:uiPriority w:val="39"/>
    <w:pPr>
      <w:ind w:left="840" w:leftChars="400"/>
    </w:pPr>
  </w:style>
  <w:style w:type="paragraph" w:styleId="21">
    <w:name w:val="Plain Text"/>
    <w:basedOn w:val="1"/>
    <w:next w:val="1"/>
    <w:link w:val="395"/>
    <w:qFormat/>
    <w:uiPriority w:val="0"/>
    <w:pPr>
      <w:spacing w:line="240" w:lineRule="auto"/>
      <w:ind w:firstLine="0" w:firstLineChars="0"/>
      <w:jc w:val="center"/>
    </w:pPr>
    <w:rPr>
      <w:rFonts w:ascii="等线" w:hAnsi="Arial"/>
      <w:sz w:val="21"/>
      <w:szCs w:val="22"/>
    </w:rPr>
  </w:style>
  <w:style w:type="paragraph" w:styleId="22">
    <w:name w:val="toc 8"/>
    <w:basedOn w:val="1"/>
    <w:next w:val="1"/>
    <w:unhideWhenUsed/>
    <w:qFormat/>
    <w:uiPriority w:val="39"/>
    <w:pPr>
      <w:spacing w:line="240" w:lineRule="auto"/>
      <w:ind w:left="2940" w:leftChars="1400" w:firstLine="0" w:firstLineChars="0"/>
    </w:pPr>
    <w:rPr>
      <w:rFonts w:asciiTheme="minorHAnsi" w:hAnsiTheme="minorHAnsi"/>
      <w:sz w:val="21"/>
      <w:szCs w:val="22"/>
    </w:rPr>
  </w:style>
  <w:style w:type="paragraph" w:styleId="23">
    <w:name w:val="Date"/>
    <w:basedOn w:val="1"/>
    <w:next w:val="1"/>
    <w:link w:val="381"/>
    <w:semiHidden/>
    <w:unhideWhenUsed/>
    <w:qFormat/>
    <w:uiPriority w:val="99"/>
    <w:pPr>
      <w:spacing w:line="240" w:lineRule="auto"/>
      <w:ind w:left="100" w:leftChars="2500" w:firstLine="0" w:firstLineChars="0"/>
    </w:pPr>
    <w:rPr>
      <w:rFonts w:asciiTheme="minorHAnsi" w:hAnsiTheme="minorHAnsi"/>
      <w:sz w:val="21"/>
      <w:szCs w:val="22"/>
    </w:rPr>
  </w:style>
  <w:style w:type="paragraph" w:styleId="24">
    <w:name w:val="Body Text Indent 2"/>
    <w:basedOn w:val="1"/>
    <w:link w:val="348"/>
    <w:unhideWhenUsed/>
    <w:qFormat/>
    <w:uiPriority w:val="99"/>
    <w:pPr>
      <w:adjustRightInd w:val="0"/>
      <w:snapToGrid w:val="0"/>
      <w:ind w:firstLine="567"/>
      <w:outlineLvl w:val="0"/>
    </w:pPr>
    <w:rPr>
      <w:rFonts w:ascii="宋体" w:hAnsi="宋体" w:eastAsia="仿宋_GB2312" w:cs="Times New Roman"/>
      <w:szCs w:val="28"/>
    </w:rPr>
  </w:style>
  <w:style w:type="paragraph" w:styleId="25">
    <w:name w:val="Balloon Text"/>
    <w:basedOn w:val="1"/>
    <w:link w:val="61"/>
    <w:unhideWhenUsed/>
    <w:qFormat/>
    <w:uiPriority w:val="99"/>
    <w:pPr>
      <w:spacing w:line="240" w:lineRule="auto"/>
    </w:pPr>
    <w:rPr>
      <w:sz w:val="18"/>
      <w:szCs w:val="18"/>
    </w:rPr>
  </w:style>
  <w:style w:type="paragraph" w:styleId="26">
    <w:name w:val="footer"/>
    <w:basedOn w:val="1"/>
    <w:link w:val="57"/>
    <w:unhideWhenUsed/>
    <w:qFormat/>
    <w:uiPriority w:val="99"/>
    <w:pPr>
      <w:tabs>
        <w:tab w:val="center" w:pos="4153"/>
        <w:tab w:val="right" w:pos="8306"/>
      </w:tabs>
      <w:snapToGrid w:val="0"/>
      <w:jc w:val="left"/>
    </w:pPr>
    <w:rPr>
      <w:sz w:val="18"/>
      <w:szCs w:val="18"/>
    </w:rPr>
  </w:style>
  <w:style w:type="paragraph" w:styleId="27">
    <w:name w:val="header"/>
    <w:basedOn w:val="1"/>
    <w:link w:val="56"/>
    <w:unhideWhenUsed/>
    <w:qFormat/>
    <w:uiPriority w:val="99"/>
    <w:pPr>
      <w:pBdr>
        <w:bottom w:val="single" w:color="auto" w:sz="6" w:space="1"/>
      </w:pBdr>
      <w:tabs>
        <w:tab w:val="center" w:pos="4153"/>
        <w:tab w:val="right" w:pos="8306"/>
      </w:tabs>
      <w:snapToGrid w:val="0"/>
      <w:jc w:val="center"/>
    </w:pPr>
    <w:rPr>
      <w:sz w:val="18"/>
      <w:szCs w:val="18"/>
    </w:rPr>
  </w:style>
  <w:style w:type="paragraph" w:styleId="28">
    <w:name w:val="toc 1"/>
    <w:basedOn w:val="1"/>
    <w:next w:val="1"/>
    <w:unhideWhenUsed/>
    <w:qFormat/>
    <w:uiPriority w:val="39"/>
  </w:style>
  <w:style w:type="paragraph" w:styleId="29">
    <w:name w:val="toc 4"/>
    <w:basedOn w:val="1"/>
    <w:next w:val="1"/>
    <w:unhideWhenUsed/>
    <w:qFormat/>
    <w:uiPriority w:val="39"/>
    <w:pPr>
      <w:spacing w:line="240" w:lineRule="auto"/>
      <w:ind w:left="1260" w:leftChars="600" w:firstLine="0" w:firstLineChars="0"/>
    </w:pPr>
    <w:rPr>
      <w:rFonts w:asciiTheme="minorHAnsi" w:hAnsiTheme="minorHAnsi"/>
      <w:sz w:val="21"/>
      <w:szCs w:val="22"/>
    </w:rPr>
  </w:style>
  <w:style w:type="paragraph" w:styleId="30">
    <w:name w:val="toc 6"/>
    <w:basedOn w:val="1"/>
    <w:next w:val="1"/>
    <w:unhideWhenUsed/>
    <w:qFormat/>
    <w:uiPriority w:val="39"/>
    <w:pPr>
      <w:spacing w:line="240" w:lineRule="auto"/>
      <w:ind w:left="2100" w:leftChars="1000" w:firstLine="0" w:firstLineChars="0"/>
    </w:pPr>
    <w:rPr>
      <w:rFonts w:asciiTheme="minorHAnsi" w:hAnsiTheme="minorHAnsi"/>
      <w:sz w:val="21"/>
      <w:szCs w:val="22"/>
    </w:rPr>
  </w:style>
  <w:style w:type="paragraph" w:styleId="31">
    <w:name w:val="Body Text Indent 3"/>
    <w:basedOn w:val="1"/>
    <w:link w:val="324"/>
    <w:qFormat/>
    <w:uiPriority w:val="0"/>
    <w:pPr>
      <w:spacing w:after="120" w:line="240" w:lineRule="auto"/>
      <w:ind w:left="420" w:leftChars="200" w:firstLine="0" w:firstLineChars="0"/>
    </w:pPr>
    <w:rPr>
      <w:rFonts w:ascii="Times New Roman" w:hAnsi="Times New Roman" w:eastAsia="宋体" w:cs="Times New Roman"/>
      <w:sz w:val="16"/>
      <w:szCs w:val="16"/>
    </w:rPr>
  </w:style>
  <w:style w:type="paragraph" w:styleId="32">
    <w:name w:val="toc 2"/>
    <w:basedOn w:val="1"/>
    <w:next w:val="1"/>
    <w:unhideWhenUsed/>
    <w:qFormat/>
    <w:uiPriority w:val="39"/>
    <w:pPr>
      <w:ind w:left="420" w:leftChars="200"/>
    </w:pPr>
  </w:style>
  <w:style w:type="paragraph" w:styleId="33">
    <w:name w:val="toc 9"/>
    <w:basedOn w:val="1"/>
    <w:next w:val="1"/>
    <w:unhideWhenUsed/>
    <w:qFormat/>
    <w:uiPriority w:val="39"/>
    <w:pPr>
      <w:spacing w:line="240" w:lineRule="auto"/>
      <w:ind w:left="3360" w:leftChars="1600" w:firstLine="0" w:firstLineChars="0"/>
    </w:pPr>
    <w:rPr>
      <w:rFonts w:asciiTheme="minorHAnsi" w:hAnsiTheme="minorHAnsi"/>
      <w:sz w:val="21"/>
      <w:szCs w:val="22"/>
    </w:rPr>
  </w:style>
  <w:style w:type="paragraph" w:styleId="34">
    <w:name w:val="Normal (Web)"/>
    <w:basedOn w:val="1"/>
    <w:unhideWhenUsed/>
    <w:qFormat/>
    <w:uiPriority w:val="99"/>
    <w:pPr>
      <w:widowControl/>
      <w:spacing w:before="100" w:beforeAutospacing="1" w:after="100" w:afterAutospacing="1" w:line="240" w:lineRule="auto"/>
      <w:ind w:firstLine="0" w:firstLineChars="0"/>
      <w:jc w:val="left"/>
    </w:pPr>
    <w:rPr>
      <w:rFonts w:ascii="宋体" w:hAnsi="宋体" w:eastAsia="宋体" w:cs="宋体"/>
      <w:kern w:val="0"/>
    </w:rPr>
  </w:style>
  <w:style w:type="paragraph" w:styleId="35">
    <w:name w:val="Title"/>
    <w:basedOn w:val="1"/>
    <w:next w:val="1"/>
    <w:link w:val="346"/>
    <w:qFormat/>
    <w:uiPriority w:val="0"/>
    <w:pPr>
      <w:adjustRightInd w:val="0"/>
      <w:snapToGrid w:val="0"/>
      <w:ind w:firstLine="360" w:firstLineChars="150"/>
    </w:pPr>
    <w:rPr>
      <w:rFonts w:ascii="宋体" w:hAnsi="宋体" w:eastAsia="仿宋_GB2312" w:cs="Times New Roman"/>
      <w:szCs w:val="28"/>
    </w:rPr>
  </w:style>
  <w:style w:type="paragraph" w:styleId="36">
    <w:name w:val="annotation subject"/>
    <w:basedOn w:val="16"/>
    <w:next w:val="16"/>
    <w:link w:val="349"/>
    <w:unhideWhenUsed/>
    <w:qFormat/>
    <w:uiPriority w:val="0"/>
    <w:rPr>
      <w:b/>
      <w:bCs/>
    </w:rPr>
  </w:style>
  <w:style w:type="paragraph" w:styleId="37">
    <w:name w:val="Body Text First Indent"/>
    <w:basedOn w:val="17"/>
    <w:link w:val="331"/>
    <w:unhideWhenUsed/>
    <w:qFormat/>
    <w:uiPriority w:val="99"/>
    <w:pPr>
      <w:ind w:firstLine="420" w:firstLineChars="100"/>
    </w:pPr>
  </w:style>
  <w:style w:type="paragraph" w:styleId="38">
    <w:name w:val="Body Text First Indent 2"/>
    <w:basedOn w:val="18"/>
    <w:link w:val="350"/>
    <w:qFormat/>
    <w:uiPriority w:val="0"/>
    <w:pPr>
      <w:adjustRightInd w:val="0"/>
      <w:snapToGrid w:val="0"/>
      <w:spacing w:after="120"/>
      <w:ind w:firstLine="420"/>
    </w:pPr>
    <w:rPr>
      <w:rFonts w:eastAsia="仿宋_GB2312"/>
      <w:szCs w:val="28"/>
    </w:rPr>
  </w:style>
  <w:style w:type="table" w:styleId="40">
    <w:name w:val="Table Grid"/>
    <w:basedOn w:val="39"/>
    <w:qFormat/>
    <w:uiPriority w:val="9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42">
    <w:name w:val="Strong"/>
    <w:basedOn w:val="41"/>
    <w:qFormat/>
    <w:uiPriority w:val="22"/>
    <w:rPr>
      <w:b/>
      <w:bCs/>
    </w:rPr>
  </w:style>
  <w:style w:type="character" w:styleId="43">
    <w:name w:val="page number"/>
    <w:qFormat/>
    <w:uiPriority w:val="0"/>
  </w:style>
  <w:style w:type="character" w:styleId="44">
    <w:name w:val="FollowedHyperlink"/>
    <w:basedOn w:val="41"/>
    <w:semiHidden/>
    <w:unhideWhenUsed/>
    <w:qFormat/>
    <w:uiPriority w:val="99"/>
    <w:rPr>
      <w:color w:val="800080"/>
      <w:u w:val="single"/>
    </w:rPr>
  </w:style>
  <w:style w:type="character" w:styleId="45">
    <w:name w:val="Hyperlink"/>
    <w:qFormat/>
    <w:uiPriority w:val="99"/>
    <w:rPr>
      <w:color w:val="0000FF"/>
      <w:u w:val="single"/>
    </w:rPr>
  </w:style>
  <w:style w:type="character" w:styleId="46">
    <w:name w:val="annotation reference"/>
    <w:unhideWhenUsed/>
    <w:qFormat/>
    <w:uiPriority w:val="0"/>
    <w:rPr>
      <w:sz w:val="21"/>
      <w:szCs w:val="21"/>
    </w:rPr>
  </w:style>
  <w:style w:type="character" w:customStyle="1" w:styleId="47">
    <w:name w:val="标题 1 Char"/>
    <w:basedOn w:val="41"/>
    <w:link w:val="2"/>
    <w:qFormat/>
    <w:uiPriority w:val="9"/>
    <w:rPr>
      <w:rFonts w:asciiTheme="minorEastAsia" w:hAnsiTheme="minorEastAsia"/>
      <w:b/>
      <w:bCs/>
      <w:kern w:val="44"/>
      <w:sz w:val="32"/>
      <w:szCs w:val="32"/>
    </w:rPr>
  </w:style>
  <w:style w:type="character" w:customStyle="1" w:styleId="48">
    <w:name w:val="标题 2 Char"/>
    <w:basedOn w:val="41"/>
    <w:link w:val="3"/>
    <w:qFormat/>
    <w:uiPriority w:val="9"/>
    <w:rPr>
      <w:rFonts w:ascii="Times New Roman" w:hAnsi="Times New Roman" w:eastAsia="宋体" w:cs="宋体"/>
      <w:b/>
      <w:bCs/>
      <w:color w:val="000000" w:themeColor="text1"/>
      <w:sz w:val="28"/>
      <w:szCs w:val="28"/>
      <w14:textFill>
        <w14:solidFill>
          <w14:schemeClr w14:val="tx1"/>
        </w14:solidFill>
      </w14:textFill>
    </w:rPr>
  </w:style>
  <w:style w:type="character" w:customStyle="1" w:styleId="49">
    <w:name w:val="标题 3 Char"/>
    <w:basedOn w:val="41"/>
    <w:link w:val="4"/>
    <w:qFormat/>
    <w:uiPriority w:val="9"/>
    <w:rPr>
      <w:rFonts w:asciiTheme="minorEastAsia" w:hAnsiTheme="minorEastAsia"/>
      <w:b/>
      <w:bCs/>
      <w:sz w:val="28"/>
      <w:szCs w:val="28"/>
    </w:rPr>
  </w:style>
  <w:style w:type="character" w:customStyle="1" w:styleId="50">
    <w:name w:val="标题 4 Char"/>
    <w:basedOn w:val="41"/>
    <w:link w:val="5"/>
    <w:qFormat/>
    <w:uiPriority w:val="9"/>
    <w:rPr>
      <w:rFonts w:asciiTheme="majorHAnsi" w:hAnsiTheme="majorHAnsi" w:eastAsiaTheme="majorEastAsia" w:cstheme="majorBidi"/>
      <w:b/>
      <w:bCs/>
      <w:sz w:val="28"/>
      <w:szCs w:val="24"/>
    </w:rPr>
  </w:style>
  <w:style w:type="character" w:customStyle="1" w:styleId="51">
    <w:name w:val="标题 5 Char"/>
    <w:basedOn w:val="41"/>
    <w:link w:val="6"/>
    <w:qFormat/>
    <w:uiPriority w:val="9"/>
    <w:rPr>
      <w:rFonts w:asciiTheme="minorEastAsia" w:hAnsiTheme="minorEastAsia"/>
      <w:bCs/>
      <w:sz w:val="28"/>
      <w:szCs w:val="24"/>
      <w:lang w:val="zh-CN"/>
    </w:rPr>
  </w:style>
  <w:style w:type="character" w:customStyle="1" w:styleId="52">
    <w:name w:val="标题 6 Char"/>
    <w:basedOn w:val="41"/>
    <w:link w:val="7"/>
    <w:qFormat/>
    <w:uiPriority w:val="99"/>
    <w:rPr>
      <w:rFonts w:asciiTheme="majorHAnsi" w:hAnsiTheme="majorHAnsi" w:eastAsiaTheme="majorEastAsia" w:cstheme="majorBidi"/>
      <w:b/>
      <w:bCs/>
      <w:sz w:val="24"/>
      <w:szCs w:val="24"/>
    </w:rPr>
  </w:style>
  <w:style w:type="character" w:customStyle="1" w:styleId="53">
    <w:name w:val="标题 7 Char"/>
    <w:basedOn w:val="41"/>
    <w:link w:val="8"/>
    <w:qFormat/>
    <w:uiPriority w:val="99"/>
    <w:rPr>
      <w:rFonts w:ascii="Times New Roman" w:hAnsi="Times New Roman" w:eastAsia="仿宋_GB2312" w:cs="Times New Roman"/>
      <w:b/>
      <w:bCs/>
      <w:sz w:val="28"/>
      <w:szCs w:val="24"/>
    </w:rPr>
  </w:style>
  <w:style w:type="character" w:customStyle="1" w:styleId="54">
    <w:name w:val="标题 8 Char"/>
    <w:basedOn w:val="41"/>
    <w:link w:val="9"/>
    <w:qFormat/>
    <w:uiPriority w:val="0"/>
    <w:rPr>
      <w:rFonts w:ascii="Calibri Light" w:hAnsi="Calibri Light" w:eastAsia="宋体" w:cs="Times New Roman"/>
      <w:sz w:val="28"/>
      <w:szCs w:val="24"/>
    </w:rPr>
  </w:style>
  <w:style w:type="character" w:customStyle="1" w:styleId="55">
    <w:name w:val="标题 9 Char"/>
    <w:basedOn w:val="41"/>
    <w:link w:val="10"/>
    <w:qFormat/>
    <w:uiPriority w:val="0"/>
    <w:rPr>
      <w:rFonts w:ascii="Calibri Light" w:hAnsi="Calibri Light" w:eastAsia="宋体" w:cs="Times New Roman"/>
      <w:sz w:val="28"/>
      <w:szCs w:val="21"/>
    </w:rPr>
  </w:style>
  <w:style w:type="character" w:customStyle="1" w:styleId="56">
    <w:name w:val="页眉 Char"/>
    <w:basedOn w:val="41"/>
    <w:link w:val="27"/>
    <w:qFormat/>
    <w:uiPriority w:val="99"/>
    <w:rPr>
      <w:sz w:val="18"/>
      <w:szCs w:val="18"/>
    </w:rPr>
  </w:style>
  <w:style w:type="character" w:customStyle="1" w:styleId="57">
    <w:name w:val="页脚 Char"/>
    <w:basedOn w:val="41"/>
    <w:link w:val="26"/>
    <w:qFormat/>
    <w:uiPriority w:val="99"/>
    <w:rPr>
      <w:sz w:val="18"/>
      <w:szCs w:val="18"/>
    </w:rPr>
  </w:style>
  <w:style w:type="character" w:customStyle="1" w:styleId="58">
    <w:name w:val="文档结构图 Char"/>
    <w:basedOn w:val="41"/>
    <w:link w:val="15"/>
    <w:semiHidden/>
    <w:qFormat/>
    <w:uiPriority w:val="99"/>
    <w:rPr>
      <w:rFonts w:ascii="宋体" w:eastAsia="宋体" w:hAnsiTheme="minorEastAsia"/>
      <w:sz w:val="18"/>
      <w:szCs w:val="18"/>
    </w:rPr>
  </w:style>
  <w:style w:type="paragraph" w:customStyle="1" w:styleId="59">
    <w:name w:val="0 图表5"/>
    <w:basedOn w:val="1"/>
    <w:link w:val="60"/>
    <w:qFormat/>
    <w:uiPriority w:val="0"/>
    <w:pPr>
      <w:ind w:firstLine="0" w:firstLineChars="0"/>
      <w:jc w:val="center"/>
    </w:pPr>
    <w:rPr>
      <w:sz w:val="21"/>
      <w:szCs w:val="21"/>
    </w:rPr>
  </w:style>
  <w:style w:type="character" w:customStyle="1" w:styleId="60">
    <w:name w:val="0 图表5 Char"/>
    <w:basedOn w:val="41"/>
    <w:link w:val="59"/>
    <w:qFormat/>
    <w:uiPriority w:val="0"/>
    <w:rPr>
      <w:rFonts w:asciiTheme="minorEastAsia" w:hAnsiTheme="minorEastAsia"/>
      <w:szCs w:val="21"/>
    </w:rPr>
  </w:style>
  <w:style w:type="character" w:customStyle="1" w:styleId="61">
    <w:name w:val="批注框文本 Char"/>
    <w:basedOn w:val="41"/>
    <w:link w:val="25"/>
    <w:qFormat/>
    <w:uiPriority w:val="99"/>
    <w:rPr>
      <w:rFonts w:asciiTheme="minorEastAsia" w:hAnsiTheme="minorEastAsia"/>
      <w:sz w:val="18"/>
      <w:szCs w:val="18"/>
    </w:rPr>
  </w:style>
  <w:style w:type="paragraph" w:styleId="62">
    <w:name w:val="List Paragraph"/>
    <w:basedOn w:val="1"/>
    <w:qFormat/>
    <w:uiPriority w:val="34"/>
    <w:pPr>
      <w:ind w:firstLine="420"/>
    </w:pPr>
    <w:rPr>
      <w:rFonts w:ascii="仿宋" w:hAnsi="仿宋" w:eastAsia="仿宋"/>
    </w:rPr>
  </w:style>
  <w:style w:type="paragraph" w:customStyle="1" w:styleId="63">
    <w:name w:val="03图表名"/>
    <w:basedOn w:val="14"/>
    <w:next w:val="1"/>
    <w:qFormat/>
    <w:uiPriority w:val="0"/>
    <w:pPr>
      <w:tabs>
        <w:tab w:val="center" w:pos="4153"/>
        <w:tab w:val="right" w:pos="8306"/>
      </w:tabs>
      <w:snapToGrid w:val="0"/>
      <w:ind w:firstLine="0" w:firstLineChars="0"/>
      <w:jc w:val="center"/>
    </w:pPr>
    <w:rPr>
      <w:rFonts w:ascii="仿宋" w:hAnsi="仿宋" w:eastAsia="宋体" w:cs="仿宋"/>
      <w:sz w:val="24"/>
    </w:rPr>
  </w:style>
  <w:style w:type="character" w:customStyle="1" w:styleId="64">
    <w:name w:val="题注 Char1"/>
    <w:link w:val="14"/>
    <w:qFormat/>
    <w:uiPriority w:val="0"/>
    <w:rPr>
      <w:rFonts w:eastAsia="黑体" w:asciiTheme="majorHAnsi" w:hAnsiTheme="majorHAnsi" w:cstheme="majorBidi"/>
      <w:sz w:val="20"/>
      <w:szCs w:val="20"/>
    </w:rPr>
  </w:style>
  <w:style w:type="character" w:customStyle="1" w:styleId="65">
    <w:name w:val="表头加粗 Char"/>
    <w:basedOn w:val="41"/>
    <w:link w:val="66"/>
    <w:qFormat/>
    <w:locked/>
    <w:uiPriority w:val="99"/>
    <w:rPr>
      <w:rFonts w:cs="宋体"/>
      <w:b/>
      <w:bCs/>
      <w:color w:val="000000"/>
    </w:rPr>
  </w:style>
  <w:style w:type="paragraph" w:customStyle="1" w:styleId="66">
    <w:name w:val="表头加粗"/>
    <w:basedOn w:val="1"/>
    <w:link w:val="65"/>
    <w:qFormat/>
    <w:uiPriority w:val="99"/>
    <w:pPr>
      <w:ind w:firstLine="0" w:firstLineChars="0"/>
      <w:jc w:val="center"/>
    </w:pPr>
    <w:rPr>
      <w:rFonts w:cs="宋体" w:asciiTheme="minorHAnsi" w:hAnsiTheme="minorHAnsi"/>
      <w:b/>
      <w:bCs/>
      <w:color w:val="000000"/>
      <w:sz w:val="21"/>
      <w:szCs w:val="22"/>
    </w:rPr>
  </w:style>
  <w:style w:type="paragraph" w:styleId="67">
    <w:name w:val="No Spacing"/>
    <w:basedOn w:val="1"/>
    <w:next w:val="1"/>
    <w:qFormat/>
    <w:uiPriority w:val="1"/>
    <w:pPr>
      <w:widowControl w:val="0"/>
      <w:ind w:firstLine="480" w:firstLineChars="200"/>
      <w:jc w:val="both"/>
    </w:pPr>
    <w:rPr>
      <w:rFonts w:asciiTheme="minorEastAsia" w:hAnsiTheme="minorEastAsia" w:eastAsiaTheme="minorEastAsia" w:cstheme="minorBidi"/>
      <w:kern w:val="2"/>
      <w:sz w:val="24"/>
      <w:szCs w:val="24"/>
      <w:lang w:val="en-US" w:eastAsia="zh-CN" w:bidi="ar-SA"/>
    </w:rPr>
  </w:style>
  <w:style w:type="paragraph" w:customStyle="1" w:styleId="68">
    <w:name w:val="0 图表内"/>
    <w:basedOn w:val="1"/>
    <w:link w:val="69"/>
    <w:qFormat/>
    <w:uiPriority w:val="0"/>
    <w:pPr>
      <w:ind w:firstLine="0" w:firstLineChars="0"/>
      <w:jc w:val="center"/>
    </w:pPr>
    <w:rPr>
      <w:rFonts w:ascii="仿宋_GB2312" w:eastAsia="仿宋_GB2312" w:hAnsiTheme="minorHAnsi"/>
      <w:sz w:val="21"/>
      <w:szCs w:val="21"/>
    </w:rPr>
  </w:style>
  <w:style w:type="character" w:customStyle="1" w:styleId="69">
    <w:name w:val="0 图表内 Char"/>
    <w:basedOn w:val="41"/>
    <w:link w:val="68"/>
    <w:qFormat/>
    <w:uiPriority w:val="0"/>
    <w:rPr>
      <w:rFonts w:ascii="仿宋_GB2312" w:eastAsia="仿宋_GB2312"/>
      <w:szCs w:val="21"/>
    </w:rPr>
  </w:style>
  <w:style w:type="character" w:customStyle="1" w:styleId="70">
    <w:name w:val="0 图表名 Char"/>
    <w:basedOn w:val="41"/>
    <w:link w:val="71"/>
    <w:qFormat/>
    <w:locked/>
    <w:uiPriority w:val="0"/>
    <w:rPr>
      <w:rFonts w:ascii="仿宋_GB2312" w:eastAsia="仿宋_GB2312"/>
      <w:sz w:val="28"/>
      <w:szCs w:val="28"/>
    </w:rPr>
  </w:style>
  <w:style w:type="paragraph" w:customStyle="1" w:styleId="71">
    <w:name w:val="0 图表名"/>
    <w:basedOn w:val="1"/>
    <w:link w:val="70"/>
    <w:qFormat/>
    <w:uiPriority w:val="0"/>
    <w:pPr>
      <w:ind w:firstLine="0" w:firstLineChars="0"/>
      <w:jc w:val="center"/>
    </w:pPr>
    <w:rPr>
      <w:rFonts w:ascii="仿宋_GB2312" w:eastAsia="仿宋_GB2312" w:hAnsiTheme="minorHAnsi"/>
      <w:szCs w:val="28"/>
    </w:rPr>
  </w:style>
  <w:style w:type="paragraph" w:customStyle="1" w:styleId="72">
    <w:name w:val="样式 文本样式 + Arial 段后: 0.5 行"/>
    <w:basedOn w:val="1"/>
    <w:link w:val="73"/>
    <w:qFormat/>
    <w:uiPriority w:val="0"/>
    <w:pPr>
      <w:adjustRightInd w:val="0"/>
      <w:spacing w:afterLines="50"/>
      <w:ind w:firstLine="560"/>
      <w:jc w:val="left"/>
      <w:textAlignment w:val="baseline"/>
    </w:pPr>
    <w:rPr>
      <w:rFonts w:ascii="Arial" w:hAnsi="Arial" w:eastAsia="宋体" w:cs="Times New Roman"/>
      <w:szCs w:val="20"/>
    </w:rPr>
  </w:style>
  <w:style w:type="character" w:customStyle="1" w:styleId="73">
    <w:name w:val="样式 文本样式 + Arial 段后: 0.5 行 Char"/>
    <w:link w:val="72"/>
    <w:qFormat/>
    <w:uiPriority w:val="0"/>
    <w:rPr>
      <w:rFonts w:ascii="Arial" w:hAnsi="Arial" w:eastAsia="宋体" w:cs="Times New Roman"/>
      <w:sz w:val="28"/>
      <w:szCs w:val="20"/>
    </w:rPr>
  </w:style>
  <w:style w:type="paragraph" w:customStyle="1" w:styleId="74">
    <w:name w:val="正文标准样式"/>
    <w:basedOn w:val="1"/>
    <w:link w:val="75"/>
    <w:qFormat/>
    <w:uiPriority w:val="0"/>
    <w:pPr>
      <w:tabs>
        <w:tab w:val="left" w:pos="709"/>
      </w:tabs>
      <w:spacing w:line="240" w:lineRule="auto"/>
      <w:ind w:firstLine="535"/>
      <w:jc w:val="left"/>
    </w:pPr>
    <w:rPr>
      <w:rFonts w:ascii="Times New Roman" w:hAnsi="Times New Roman" w:eastAsia="宋体" w:cs="Times New Roman"/>
      <w:kern w:val="0"/>
      <w:szCs w:val="28"/>
      <w:lang w:bidi="en-US"/>
    </w:rPr>
  </w:style>
  <w:style w:type="character" w:customStyle="1" w:styleId="75">
    <w:name w:val="正文标准样式 Char"/>
    <w:link w:val="74"/>
    <w:qFormat/>
    <w:uiPriority w:val="0"/>
    <w:rPr>
      <w:rFonts w:ascii="Times New Roman" w:hAnsi="Times New Roman" w:eastAsia="宋体" w:cs="Times New Roman"/>
      <w:kern w:val="0"/>
      <w:sz w:val="28"/>
      <w:szCs w:val="28"/>
      <w:lang w:bidi="en-US"/>
    </w:rPr>
  </w:style>
  <w:style w:type="paragraph" w:customStyle="1" w:styleId="76">
    <w:name w:val="01正文"/>
    <w:basedOn w:val="1"/>
    <w:link w:val="77"/>
    <w:qFormat/>
    <w:uiPriority w:val="0"/>
    <w:rPr>
      <w:rFonts w:ascii="仿宋_GB2312" w:hAnsi="仿宋" w:eastAsia="仿宋_GB2312" w:cs="Times New Roman"/>
      <w:szCs w:val="28"/>
    </w:rPr>
  </w:style>
  <w:style w:type="character" w:customStyle="1" w:styleId="77">
    <w:name w:val="01正文 Char"/>
    <w:link w:val="76"/>
    <w:qFormat/>
    <w:uiPriority w:val="0"/>
    <w:rPr>
      <w:rFonts w:ascii="仿宋_GB2312" w:hAnsi="仿宋" w:eastAsia="仿宋_GB2312" w:cs="Times New Roman"/>
      <w:sz w:val="28"/>
      <w:szCs w:val="28"/>
    </w:rPr>
  </w:style>
  <w:style w:type="paragraph" w:customStyle="1" w:styleId="78">
    <w:name w:val="font0"/>
    <w:basedOn w:val="1"/>
    <w:qFormat/>
    <w:uiPriority w:val="0"/>
    <w:pPr>
      <w:widowControl/>
      <w:spacing w:before="100" w:beforeAutospacing="1" w:after="100" w:afterAutospacing="1" w:line="240" w:lineRule="auto"/>
      <w:ind w:firstLine="0" w:firstLineChars="0"/>
      <w:jc w:val="left"/>
    </w:pPr>
    <w:rPr>
      <w:rFonts w:ascii="宋体" w:hAnsi="宋体" w:eastAsia="宋体" w:cs="宋体"/>
      <w:kern w:val="0"/>
    </w:rPr>
  </w:style>
  <w:style w:type="paragraph" w:customStyle="1" w:styleId="79">
    <w:name w:val="font5"/>
    <w:basedOn w:val="1"/>
    <w:qFormat/>
    <w:uiPriority w:val="0"/>
    <w:pPr>
      <w:widowControl/>
      <w:spacing w:before="100" w:beforeAutospacing="1" w:after="100" w:afterAutospacing="1" w:line="240" w:lineRule="auto"/>
      <w:ind w:firstLine="0" w:firstLineChars="0"/>
      <w:jc w:val="left"/>
    </w:pPr>
    <w:rPr>
      <w:rFonts w:ascii="宋体" w:hAnsi="宋体" w:eastAsia="宋体" w:cs="宋体"/>
      <w:kern w:val="0"/>
      <w:sz w:val="20"/>
      <w:szCs w:val="20"/>
    </w:rPr>
  </w:style>
  <w:style w:type="paragraph" w:customStyle="1" w:styleId="80">
    <w:name w:val="font6"/>
    <w:basedOn w:val="1"/>
    <w:qFormat/>
    <w:uiPriority w:val="0"/>
    <w:pPr>
      <w:widowControl/>
      <w:spacing w:before="100" w:beforeAutospacing="1" w:after="100" w:afterAutospacing="1" w:line="240" w:lineRule="auto"/>
      <w:ind w:firstLine="0" w:firstLineChars="0"/>
      <w:jc w:val="left"/>
    </w:pPr>
    <w:rPr>
      <w:rFonts w:ascii="仿宋" w:hAnsi="仿宋" w:eastAsia="仿宋" w:cs="宋体"/>
      <w:b/>
      <w:bCs/>
      <w:color w:val="000000"/>
      <w:kern w:val="0"/>
    </w:rPr>
  </w:style>
  <w:style w:type="paragraph" w:customStyle="1" w:styleId="81">
    <w:name w:val="font7"/>
    <w:basedOn w:val="1"/>
    <w:qFormat/>
    <w:uiPriority w:val="0"/>
    <w:pPr>
      <w:widowControl/>
      <w:spacing w:before="100" w:beforeAutospacing="1" w:after="100" w:afterAutospacing="1" w:line="240" w:lineRule="auto"/>
      <w:ind w:firstLine="0" w:firstLineChars="0"/>
      <w:jc w:val="left"/>
    </w:pPr>
    <w:rPr>
      <w:rFonts w:ascii="仿宋" w:hAnsi="仿宋" w:eastAsia="仿宋" w:cs="宋体"/>
      <w:kern w:val="0"/>
    </w:rPr>
  </w:style>
  <w:style w:type="paragraph" w:customStyle="1" w:styleId="82">
    <w:name w:val="font8"/>
    <w:basedOn w:val="1"/>
    <w:qFormat/>
    <w:uiPriority w:val="0"/>
    <w:pPr>
      <w:widowControl/>
      <w:spacing w:before="100" w:beforeAutospacing="1" w:after="100" w:afterAutospacing="1" w:line="240" w:lineRule="auto"/>
      <w:ind w:firstLine="0" w:firstLineChars="0"/>
      <w:jc w:val="left"/>
    </w:pPr>
    <w:rPr>
      <w:rFonts w:ascii="仿宋" w:hAnsi="仿宋" w:eastAsia="仿宋" w:cs="宋体"/>
      <w:color w:val="000000"/>
      <w:kern w:val="0"/>
    </w:rPr>
  </w:style>
  <w:style w:type="paragraph" w:customStyle="1" w:styleId="83">
    <w:name w:val="font9"/>
    <w:basedOn w:val="1"/>
    <w:qFormat/>
    <w:uiPriority w:val="0"/>
    <w:pPr>
      <w:widowControl/>
      <w:spacing w:before="100" w:beforeAutospacing="1" w:after="100" w:afterAutospacing="1" w:line="240" w:lineRule="auto"/>
      <w:ind w:firstLine="0" w:firstLineChars="0"/>
      <w:jc w:val="left"/>
    </w:pPr>
    <w:rPr>
      <w:rFonts w:ascii="仿宋" w:hAnsi="仿宋" w:eastAsia="仿宋" w:cs="宋体"/>
      <w:color w:val="000000"/>
      <w:kern w:val="0"/>
    </w:rPr>
  </w:style>
  <w:style w:type="paragraph" w:customStyle="1" w:styleId="84">
    <w:name w:val="font10"/>
    <w:basedOn w:val="1"/>
    <w:qFormat/>
    <w:uiPriority w:val="0"/>
    <w:pPr>
      <w:widowControl/>
      <w:spacing w:before="100" w:beforeAutospacing="1" w:after="100" w:afterAutospacing="1" w:line="240" w:lineRule="auto"/>
      <w:ind w:firstLine="0" w:firstLineChars="0"/>
      <w:jc w:val="left"/>
    </w:pPr>
    <w:rPr>
      <w:rFonts w:ascii="仿宋" w:hAnsi="仿宋" w:eastAsia="仿宋" w:cs="宋体"/>
      <w:b/>
      <w:bCs/>
      <w:color w:val="000000"/>
      <w:kern w:val="0"/>
      <w:sz w:val="20"/>
      <w:szCs w:val="20"/>
    </w:rPr>
  </w:style>
  <w:style w:type="paragraph" w:customStyle="1" w:styleId="85">
    <w:name w:val="font11"/>
    <w:basedOn w:val="1"/>
    <w:qFormat/>
    <w:uiPriority w:val="0"/>
    <w:pPr>
      <w:widowControl/>
      <w:spacing w:before="100" w:beforeAutospacing="1" w:after="100" w:afterAutospacing="1" w:line="240" w:lineRule="auto"/>
      <w:ind w:firstLine="0" w:firstLineChars="0"/>
      <w:jc w:val="left"/>
    </w:pPr>
    <w:rPr>
      <w:rFonts w:ascii="仿宋" w:hAnsi="仿宋" w:eastAsia="仿宋" w:cs="宋体"/>
      <w:color w:val="000000"/>
      <w:kern w:val="0"/>
      <w:sz w:val="20"/>
      <w:szCs w:val="20"/>
    </w:rPr>
  </w:style>
  <w:style w:type="paragraph" w:customStyle="1" w:styleId="86">
    <w:name w:val="font12"/>
    <w:basedOn w:val="1"/>
    <w:qFormat/>
    <w:uiPriority w:val="0"/>
    <w:pPr>
      <w:widowControl/>
      <w:spacing w:before="100" w:beforeAutospacing="1" w:after="100" w:afterAutospacing="1" w:line="240" w:lineRule="auto"/>
      <w:ind w:firstLine="0" w:firstLineChars="0"/>
      <w:jc w:val="left"/>
    </w:pPr>
    <w:rPr>
      <w:rFonts w:ascii="Times New Roman" w:hAnsi="Times New Roman" w:eastAsia="宋体" w:cs="Times New Roman"/>
      <w:color w:val="000000"/>
      <w:kern w:val="0"/>
    </w:rPr>
  </w:style>
  <w:style w:type="paragraph" w:customStyle="1" w:styleId="87">
    <w:name w:val="font13"/>
    <w:basedOn w:val="1"/>
    <w:qFormat/>
    <w:uiPriority w:val="0"/>
    <w:pPr>
      <w:widowControl/>
      <w:spacing w:before="100" w:beforeAutospacing="1" w:after="100" w:afterAutospacing="1" w:line="240" w:lineRule="auto"/>
      <w:ind w:firstLine="0" w:firstLineChars="0"/>
      <w:jc w:val="left"/>
    </w:pPr>
    <w:rPr>
      <w:rFonts w:ascii="Times New Roman" w:hAnsi="Times New Roman" w:eastAsia="宋体" w:cs="Times New Roman"/>
      <w:kern w:val="0"/>
      <w:sz w:val="20"/>
      <w:szCs w:val="20"/>
    </w:rPr>
  </w:style>
  <w:style w:type="paragraph" w:customStyle="1" w:styleId="88">
    <w:name w:val="font14"/>
    <w:basedOn w:val="1"/>
    <w:qFormat/>
    <w:uiPriority w:val="0"/>
    <w:pPr>
      <w:widowControl/>
      <w:spacing w:before="100" w:beforeAutospacing="1" w:after="100" w:afterAutospacing="1" w:line="240" w:lineRule="auto"/>
      <w:ind w:firstLine="0" w:firstLineChars="0"/>
      <w:jc w:val="left"/>
    </w:pPr>
    <w:rPr>
      <w:rFonts w:ascii="Times New Roman" w:hAnsi="Times New Roman" w:eastAsia="宋体" w:cs="Times New Roman"/>
      <w:b/>
      <w:bCs/>
      <w:color w:val="000000"/>
      <w:kern w:val="0"/>
    </w:rPr>
  </w:style>
  <w:style w:type="paragraph" w:customStyle="1" w:styleId="89">
    <w:name w:val="font15"/>
    <w:basedOn w:val="1"/>
    <w:qFormat/>
    <w:uiPriority w:val="0"/>
    <w:pPr>
      <w:widowControl/>
      <w:spacing w:before="100" w:beforeAutospacing="1" w:after="100" w:afterAutospacing="1" w:line="240" w:lineRule="auto"/>
      <w:ind w:firstLine="0" w:firstLineChars="0"/>
      <w:jc w:val="left"/>
    </w:pPr>
    <w:rPr>
      <w:rFonts w:ascii="Times New Roman" w:hAnsi="Times New Roman" w:eastAsia="宋体" w:cs="Times New Roman"/>
      <w:color w:val="000000"/>
      <w:kern w:val="0"/>
    </w:rPr>
  </w:style>
  <w:style w:type="paragraph" w:customStyle="1" w:styleId="90">
    <w:name w:val="font16"/>
    <w:basedOn w:val="1"/>
    <w:qFormat/>
    <w:uiPriority w:val="0"/>
    <w:pPr>
      <w:widowControl/>
      <w:spacing w:before="100" w:beforeAutospacing="1" w:after="100" w:afterAutospacing="1" w:line="240" w:lineRule="auto"/>
      <w:ind w:firstLine="0" w:firstLineChars="0"/>
      <w:jc w:val="left"/>
    </w:pPr>
    <w:rPr>
      <w:rFonts w:ascii="Times New Roman" w:hAnsi="Times New Roman" w:eastAsia="宋体" w:cs="Times New Roman"/>
      <w:kern w:val="0"/>
    </w:rPr>
  </w:style>
  <w:style w:type="paragraph" w:customStyle="1" w:styleId="91">
    <w:name w:val="font17"/>
    <w:basedOn w:val="1"/>
    <w:qFormat/>
    <w:uiPriority w:val="0"/>
    <w:pPr>
      <w:widowControl/>
      <w:spacing w:before="100" w:beforeAutospacing="1" w:after="100" w:afterAutospacing="1" w:line="240" w:lineRule="auto"/>
      <w:ind w:firstLine="0" w:firstLineChars="0"/>
      <w:jc w:val="left"/>
    </w:pPr>
    <w:rPr>
      <w:rFonts w:ascii="Times New Roman" w:hAnsi="Times New Roman" w:eastAsia="宋体" w:cs="Times New Roman"/>
      <w:color w:val="000000"/>
      <w:kern w:val="0"/>
      <w:sz w:val="20"/>
      <w:szCs w:val="20"/>
    </w:rPr>
  </w:style>
  <w:style w:type="paragraph" w:customStyle="1" w:styleId="92">
    <w:name w:val="font18"/>
    <w:basedOn w:val="1"/>
    <w:qFormat/>
    <w:uiPriority w:val="0"/>
    <w:pPr>
      <w:widowControl/>
      <w:spacing w:before="100" w:beforeAutospacing="1" w:after="100" w:afterAutospacing="1" w:line="240" w:lineRule="auto"/>
      <w:ind w:firstLine="0" w:firstLineChars="0"/>
      <w:jc w:val="left"/>
    </w:pPr>
    <w:rPr>
      <w:rFonts w:ascii="Times New Roman" w:hAnsi="Times New Roman" w:eastAsia="宋体" w:cs="Times New Roman"/>
      <w:b/>
      <w:bCs/>
      <w:color w:val="000000"/>
      <w:kern w:val="0"/>
    </w:rPr>
  </w:style>
  <w:style w:type="paragraph" w:customStyle="1" w:styleId="93">
    <w:name w:val="font19"/>
    <w:basedOn w:val="1"/>
    <w:qFormat/>
    <w:uiPriority w:val="0"/>
    <w:pPr>
      <w:widowControl/>
      <w:spacing w:before="100" w:beforeAutospacing="1" w:after="100" w:afterAutospacing="1" w:line="240" w:lineRule="auto"/>
      <w:ind w:firstLine="0" w:firstLineChars="0"/>
      <w:jc w:val="left"/>
    </w:pPr>
    <w:rPr>
      <w:rFonts w:ascii="Times New Roman" w:hAnsi="Times New Roman" w:eastAsia="宋体" w:cs="Times New Roman"/>
      <w:b/>
      <w:bCs/>
      <w:color w:val="000000"/>
      <w:kern w:val="0"/>
      <w:sz w:val="20"/>
      <w:szCs w:val="20"/>
    </w:rPr>
  </w:style>
  <w:style w:type="paragraph" w:customStyle="1" w:styleId="94">
    <w:name w:val="font20"/>
    <w:basedOn w:val="1"/>
    <w:qFormat/>
    <w:uiPriority w:val="0"/>
    <w:pPr>
      <w:widowControl/>
      <w:spacing w:before="100" w:beforeAutospacing="1" w:after="100" w:afterAutospacing="1" w:line="240" w:lineRule="auto"/>
      <w:ind w:firstLine="0" w:firstLineChars="0"/>
      <w:jc w:val="left"/>
    </w:pPr>
    <w:rPr>
      <w:rFonts w:ascii="仿宋" w:hAnsi="仿宋" w:eastAsia="仿宋" w:cs="宋体"/>
      <w:b/>
      <w:bCs/>
      <w:kern w:val="0"/>
    </w:rPr>
  </w:style>
  <w:style w:type="paragraph" w:customStyle="1" w:styleId="95">
    <w:name w:val="font21"/>
    <w:basedOn w:val="1"/>
    <w:qFormat/>
    <w:uiPriority w:val="0"/>
    <w:pPr>
      <w:widowControl/>
      <w:spacing w:before="100" w:beforeAutospacing="1" w:after="100" w:afterAutospacing="1" w:line="240" w:lineRule="auto"/>
      <w:ind w:firstLine="0" w:firstLineChars="0"/>
      <w:jc w:val="left"/>
    </w:pPr>
    <w:rPr>
      <w:rFonts w:ascii="仿宋" w:hAnsi="仿宋" w:eastAsia="仿宋" w:cs="宋体"/>
      <w:color w:val="FF0000"/>
      <w:kern w:val="0"/>
    </w:rPr>
  </w:style>
  <w:style w:type="paragraph" w:customStyle="1" w:styleId="96">
    <w:name w:val="font22"/>
    <w:basedOn w:val="1"/>
    <w:qFormat/>
    <w:uiPriority w:val="0"/>
    <w:pPr>
      <w:widowControl/>
      <w:spacing w:before="100" w:beforeAutospacing="1" w:after="100" w:afterAutospacing="1" w:line="240" w:lineRule="auto"/>
      <w:ind w:firstLine="0" w:firstLineChars="0"/>
      <w:jc w:val="left"/>
    </w:pPr>
    <w:rPr>
      <w:rFonts w:ascii="仿宋" w:hAnsi="仿宋" w:eastAsia="仿宋" w:cs="宋体"/>
      <w:kern w:val="0"/>
      <w:sz w:val="20"/>
      <w:szCs w:val="20"/>
    </w:rPr>
  </w:style>
  <w:style w:type="paragraph" w:customStyle="1" w:styleId="97">
    <w:name w:val="font23"/>
    <w:basedOn w:val="1"/>
    <w:qFormat/>
    <w:uiPriority w:val="0"/>
    <w:pPr>
      <w:widowControl/>
      <w:spacing w:before="100" w:beforeAutospacing="1" w:after="100" w:afterAutospacing="1" w:line="240" w:lineRule="auto"/>
      <w:ind w:firstLine="0" w:firstLineChars="0"/>
      <w:jc w:val="left"/>
    </w:pPr>
    <w:rPr>
      <w:rFonts w:ascii="宋体" w:hAnsi="宋体" w:eastAsia="宋体" w:cs="宋体"/>
      <w:kern w:val="0"/>
      <w:sz w:val="18"/>
      <w:szCs w:val="18"/>
    </w:rPr>
  </w:style>
  <w:style w:type="paragraph" w:customStyle="1" w:styleId="98">
    <w:name w:val="font24"/>
    <w:basedOn w:val="1"/>
    <w:qFormat/>
    <w:uiPriority w:val="0"/>
    <w:pPr>
      <w:widowControl/>
      <w:spacing w:before="100" w:beforeAutospacing="1" w:after="100" w:afterAutospacing="1" w:line="240" w:lineRule="auto"/>
      <w:ind w:firstLine="0" w:firstLineChars="0"/>
      <w:jc w:val="left"/>
    </w:pPr>
    <w:rPr>
      <w:rFonts w:ascii="宋体" w:hAnsi="宋体" w:eastAsia="宋体" w:cs="宋体"/>
      <w:b/>
      <w:bCs/>
      <w:kern w:val="0"/>
      <w:sz w:val="18"/>
      <w:szCs w:val="18"/>
    </w:rPr>
  </w:style>
  <w:style w:type="paragraph" w:customStyle="1" w:styleId="99">
    <w:name w:val="xl118"/>
    <w:basedOn w:val="1"/>
    <w:qFormat/>
    <w:uiPriority w:val="0"/>
    <w:pPr>
      <w:widowControl/>
      <w:spacing w:before="100" w:beforeAutospacing="1" w:after="100" w:afterAutospacing="1" w:line="240" w:lineRule="auto"/>
      <w:ind w:firstLine="0" w:firstLineChars="0"/>
      <w:jc w:val="center"/>
      <w:textAlignment w:val="center"/>
    </w:pPr>
    <w:rPr>
      <w:rFonts w:ascii="Times New Roman" w:hAnsi="Times New Roman" w:eastAsia="宋体" w:cs="Times New Roman"/>
      <w:b/>
      <w:bCs/>
      <w:color w:val="000000"/>
      <w:kern w:val="0"/>
    </w:rPr>
  </w:style>
  <w:style w:type="paragraph" w:customStyle="1" w:styleId="100">
    <w:name w:val="xl119"/>
    <w:basedOn w:val="1"/>
    <w:qFormat/>
    <w:uiPriority w:val="0"/>
    <w:pPr>
      <w:widowControl/>
      <w:spacing w:before="100" w:beforeAutospacing="1" w:after="100" w:afterAutospacing="1" w:line="240" w:lineRule="auto"/>
      <w:ind w:firstLine="0" w:firstLineChars="0"/>
      <w:jc w:val="center"/>
      <w:textAlignment w:val="center"/>
    </w:pPr>
    <w:rPr>
      <w:rFonts w:ascii="Times New Roman" w:hAnsi="Times New Roman" w:eastAsia="宋体" w:cs="Times New Roman"/>
      <w:b/>
      <w:bCs/>
      <w:color w:val="000000"/>
      <w:kern w:val="0"/>
    </w:rPr>
  </w:style>
  <w:style w:type="paragraph" w:customStyle="1" w:styleId="101">
    <w:name w:val="xl120"/>
    <w:basedOn w:val="1"/>
    <w:qFormat/>
    <w:uiPriority w:val="0"/>
    <w:pPr>
      <w:widowControl/>
      <w:spacing w:before="100" w:beforeAutospacing="1" w:after="100" w:afterAutospacing="1" w:line="240" w:lineRule="auto"/>
      <w:ind w:firstLine="0" w:firstLineChars="0"/>
      <w:jc w:val="center"/>
      <w:textAlignment w:val="center"/>
    </w:pPr>
    <w:rPr>
      <w:rFonts w:ascii="Times New Roman" w:hAnsi="Times New Roman" w:eastAsia="宋体" w:cs="Times New Roman"/>
      <w:color w:val="000000"/>
      <w:kern w:val="0"/>
    </w:rPr>
  </w:style>
  <w:style w:type="paragraph" w:customStyle="1" w:styleId="102">
    <w:name w:val="xl121"/>
    <w:basedOn w:val="1"/>
    <w:qFormat/>
    <w:uiPriority w:val="0"/>
    <w:pPr>
      <w:widowControl/>
      <w:shd w:val="clear" w:color="000000" w:fill="FF0000"/>
      <w:spacing w:before="100" w:beforeAutospacing="1" w:after="100" w:afterAutospacing="1" w:line="240" w:lineRule="auto"/>
      <w:ind w:firstLine="0" w:firstLineChars="0"/>
      <w:jc w:val="center"/>
      <w:textAlignment w:val="center"/>
    </w:pPr>
    <w:rPr>
      <w:rFonts w:ascii="Times New Roman" w:hAnsi="Times New Roman" w:eastAsia="宋体" w:cs="Times New Roman"/>
      <w:color w:val="000000"/>
      <w:kern w:val="0"/>
    </w:rPr>
  </w:style>
  <w:style w:type="paragraph" w:customStyle="1" w:styleId="103">
    <w:name w:val="xl122"/>
    <w:basedOn w:val="1"/>
    <w:qFormat/>
    <w:uiPriority w:val="0"/>
    <w:pPr>
      <w:widowControl/>
      <w:spacing w:before="100" w:beforeAutospacing="1" w:after="100" w:afterAutospacing="1" w:line="240" w:lineRule="auto"/>
      <w:ind w:firstLine="0" w:firstLineChars="0"/>
      <w:jc w:val="center"/>
      <w:textAlignment w:val="center"/>
    </w:pPr>
    <w:rPr>
      <w:rFonts w:ascii="Times New Roman" w:hAnsi="Times New Roman" w:eastAsia="宋体" w:cs="Times New Roman"/>
      <w:color w:val="000000"/>
      <w:kern w:val="0"/>
    </w:rPr>
  </w:style>
  <w:style w:type="paragraph" w:customStyle="1" w:styleId="104">
    <w:name w:val="xl123"/>
    <w:basedOn w:val="1"/>
    <w:qFormat/>
    <w:uiPriority w:val="0"/>
    <w:pPr>
      <w:widowControl/>
      <w:spacing w:before="100" w:beforeAutospacing="1" w:after="100" w:afterAutospacing="1" w:line="240" w:lineRule="auto"/>
      <w:ind w:firstLine="0" w:firstLineChars="0"/>
      <w:jc w:val="left"/>
    </w:pPr>
    <w:rPr>
      <w:rFonts w:ascii="Times New Roman" w:hAnsi="Times New Roman" w:eastAsia="宋体" w:cs="Times New Roman"/>
      <w:b/>
      <w:bCs/>
      <w:kern w:val="0"/>
    </w:rPr>
  </w:style>
  <w:style w:type="paragraph" w:customStyle="1" w:styleId="105">
    <w:name w:val="xl124"/>
    <w:basedOn w:val="1"/>
    <w:qFormat/>
    <w:uiPriority w:val="0"/>
    <w:pPr>
      <w:widowControl/>
      <w:spacing w:before="100" w:beforeAutospacing="1" w:after="100" w:afterAutospacing="1" w:line="240" w:lineRule="auto"/>
      <w:ind w:firstLine="0" w:firstLineChars="0"/>
      <w:jc w:val="left"/>
    </w:pPr>
    <w:rPr>
      <w:rFonts w:ascii="Times New Roman" w:hAnsi="Times New Roman" w:eastAsia="宋体" w:cs="Times New Roman"/>
      <w:kern w:val="0"/>
    </w:rPr>
  </w:style>
  <w:style w:type="paragraph" w:customStyle="1" w:styleId="106">
    <w:name w:val="xl125"/>
    <w:basedOn w:val="1"/>
    <w:qFormat/>
    <w:uiPriority w:val="0"/>
    <w:pPr>
      <w:widowControl/>
      <w:spacing w:before="100" w:beforeAutospacing="1" w:after="100" w:afterAutospacing="1" w:line="240" w:lineRule="auto"/>
      <w:ind w:firstLine="0" w:firstLineChars="0"/>
      <w:jc w:val="center"/>
      <w:textAlignment w:val="center"/>
    </w:pPr>
    <w:rPr>
      <w:rFonts w:ascii="Times New Roman" w:hAnsi="Times New Roman" w:eastAsia="宋体" w:cs="Times New Roman"/>
      <w:color w:val="000000"/>
      <w:kern w:val="0"/>
    </w:rPr>
  </w:style>
  <w:style w:type="paragraph" w:customStyle="1" w:styleId="107">
    <w:name w:val="xl126"/>
    <w:basedOn w:val="1"/>
    <w:qFormat/>
    <w:uiPriority w:val="0"/>
    <w:pPr>
      <w:widowControl/>
      <w:spacing w:before="100" w:beforeAutospacing="1" w:after="100" w:afterAutospacing="1" w:line="240" w:lineRule="auto"/>
      <w:ind w:firstLine="0" w:firstLineChars="0"/>
      <w:jc w:val="center"/>
      <w:textAlignment w:val="center"/>
    </w:pPr>
    <w:rPr>
      <w:rFonts w:ascii="Times New Roman" w:hAnsi="Times New Roman" w:eastAsia="宋体" w:cs="Times New Roman"/>
      <w:color w:val="000000"/>
      <w:kern w:val="0"/>
    </w:rPr>
  </w:style>
  <w:style w:type="paragraph" w:customStyle="1" w:styleId="108">
    <w:name w:val="xl127"/>
    <w:basedOn w:val="1"/>
    <w:qFormat/>
    <w:uiPriority w:val="0"/>
    <w:pPr>
      <w:widowControl/>
      <w:spacing w:before="100" w:beforeAutospacing="1" w:after="100" w:afterAutospacing="1" w:line="240" w:lineRule="auto"/>
      <w:ind w:firstLine="0" w:firstLineChars="0"/>
      <w:jc w:val="left"/>
      <w:textAlignment w:val="center"/>
    </w:pPr>
    <w:rPr>
      <w:rFonts w:ascii="Times New Roman" w:hAnsi="Times New Roman" w:eastAsia="宋体" w:cs="Times New Roman"/>
      <w:color w:val="000000"/>
      <w:kern w:val="0"/>
      <w:sz w:val="20"/>
      <w:szCs w:val="20"/>
    </w:rPr>
  </w:style>
  <w:style w:type="paragraph" w:customStyle="1" w:styleId="109">
    <w:name w:val="xl128"/>
    <w:basedOn w:val="1"/>
    <w:qFormat/>
    <w:uiPriority w:val="0"/>
    <w:pPr>
      <w:widowControl/>
      <w:spacing w:before="100" w:beforeAutospacing="1" w:after="100" w:afterAutospacing="1" w:line="240" w:lineRule="auto"/>
      <w:ind w:firstLine="0" w:firstLineChars="0"/>
      <w:jc w:val="left"/>
    </w:pPr>
    <w:rPr>
      <w:rFonts w:ascii="Times New Roman" w:hAnsi="Times New Roman" w:eastAsia="宋体" w:cs="Times New Roman"/>
      <w:color w:val="000000"/>
      <w:kern w:val="0"/>
    </w:rPr>
  </w:style>
  <w:style w:type="paragraph" w:customStyle="1" w:styleId="110">
    <w:name w:val="xl1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center"/>
    </w:pPr>
    <w:rPr>
      <w:rFonts w:ascii="Times New Roman" w:hAnsi="Times New Roman" w:eastAsia="宋体" w:cs="Times New Roman"/>
      <w:b/>
      <w:bCs/>
      <w:color w:val="000000"/>
      <w:kern w:val="0"/>
    </w:rPr>
  </w:style>
  <w:style w:type="paragraph" w:customStyle="1" w:styleId="111">
    <w:name w:val="xl1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center"/>
    </w:pPr>
    <w:rPr>
      <w:rFonts w:ascii="Times New Roman" w:hAnsi="Times New Roman" w:eastAsia="宋体" w:cs="Times New Roman"/>
      <w:b/>
      <w:bCs/>
      <w:color w:val="000000"/>
      <w:kern w:val="0"/>
    </w:rPr>
  </w:style>
  <w:style w:type="paragraph" w:customStyle="1" w:styleId="112">
    <w:name w:val="xl1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center"/>
    </w:pPr>
    <w:rPr>
      <w:rFonts w:ascii="Times New Roman" w:hAnsi="Times New Roman" w:eastAsia="宋体" w:cs="Times New Roman"/>
      <w:b/>
      <w:bCs/>
      <w:color w:val="000000"/>
      <w:kern w:val="0"/>
    </w:rPr>
  </w:style>
  <w:style w:type="paragraph" w:customStyle="1" w:styleId="113">
    <w:name w:val="xl1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center"/>
    </w:pPr>
    <w:rPr>
      <w:rFonts w:ascii="Times New Roman" w:hAnsi="Times New Roman" w:eastAsia="宋体" w:cs="Times New Roman"/>
      <w:b/>
      <w:bCs/>
      <w:color w:val="000000"/>
      <w:kern w:val="0"/>
    </w:rPr>
  </w:style>
  <w:style w:type="paragraph" w:customStyle="1" w:styleId="114">
    <w:name w:val="xl1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center"/>
    </w:pPr>
    <w:rPr>
      <w:rFonts w:ascii="Times New Roman" w:hAnsi="Times New Roman" w:eastAsia="宋体" w:cs="Times New Roman"/>
      <w:b/>
      <w:bCs/>
      <w:color w:val="000000"/>
      <w:kern w:val="0"/>
    </w:rPr>
  </w:style>
  <w:style w:type="paragraph" w:customStyle="1" w:styleId="115">
    <w:name w:val="xl134"/>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line="240" w:lineRule="auto"/>
      <w:ind w:firstLine="0" w:firstLineChars="0"/>
      <w:jc w:val="left"/>
      <w:textAlignment w:val="center"/>
    </w:pPr>
    <w:rPr>
      <w:rFonts w:ascii="Times New Roman" w:hAnsi="Times New Roman" w:eastAsia="宋体" w:cs="Times New Roman"/>
      <w:b/>
      <w:bCs/>
      <w:color w:val="000000"/>
      <w:kern w:val="0"/>
    </w:rPr>
  </w:style>
  <w:style w:type="paragraph" w:customStyle="1" w:styleId="116">
    <w:name w:val="xl1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center"/>
    </w:pPr>
    <w:rPr>
      <w:rFonts w:ascii="Times New Roman" w:hAnsi="Times New Roman" w:eastAsia="宋体" w:cs="Times New Roman"/>
      <w:b/>
      <w:bCs/>
      <w:color w:val="000000"/>
      <w:kern w:val="0"/>
    </w:rPr>
  </w:style>
  <w:style w:type="paragraph" w:customStyle="1" w:styleId="117">
    <w:name w:val="xl1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center"/>
    </w:pPr>
    <w:rPr>
      <w:rFonts w:ascii="Times New Roman" w:hAnsi="Times New Roman" w:eastAsia="宋体" w:cs="Times New Roman"/>
      <w:b/>
      <w:bCs/>
      <w:color w:val="000000"/>
      <w:kern w:val="0"/>
    </w:rPr>
  </w:style>
  <w:style w:type="paragraph" w:customStyle="1" w:styleId="118">
    <w:name w:val="xl137"/>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line="240" w:lineRule="auto"/>
      <w:ind w:firstLine="0" w:firstLineChars="0"/>
      <w:jc w:val="left"/>
      <w:textAlignment w:val="center"/>
    </w:pPr>
    <w:rPr>
      <w:rFonts w:ascii="Times New Roman" w:hAnsi="Times New Roman" w:eastAsia="宋体" w:cs="Times New Roman"/>
      <w:color w:val="000000"/>
      <w:kern w:val="0"/>
      <w:sz w:val="20"/>
      <w:szCs w:val="20"/>
    </w:rPr>
  </w:style>
  <w:style w:type="paragraph" w:customStyle="1" w:styleId="119">
    <w:name w:val="xl1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center"/>
    </w:pPr>
    <w:rPr>
      <w:rFonts w:ascii="Times New Roman" w:hAnsi="Times New Roman" w:eastAsia="宋体" w:cs="Times New Roman"/>
      <w:b/>
      <w:bCs/>
      <w:color w:val="000000"/>
      <w:kern w:val="0"/>
    </w:rPr>
  </w:style>
  <w:style w:type="paragraph" w:customStyle="1" w:styleId="120">
    <w:name w:val="xl1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left"/>
      <w:textAlignment w:val="center"/>
    </w:pPr>
    <w:rPr>
      <w:rFonts w:ascii="Times New Roman" w:hAnsi="Times New Roman" w:eastAsia="宋体" w:cs="Times New Roman"/>
      <w:b/>
      <w:bCs/>
      <w:color w:val="000000"/>
      <w:kern w:val="0"/>
    </w:rPr>
  </w:style>
  <w:style w:type="paragraph" w:customStyle="1" w:styleId="121">
    <w:name w:val="xl1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center"/>
    </w:pPr>
    <w:rPr>
      <w:rFonts w:ascii="Times New Roman" w:hAnsi="Times New Roman" w:eastAsia="宋体" w:cs="Times New Roman"/>
      <w:b/>
      <w:bCs/>
      <w:color w:val="000000"/>
      <w:kern w:val="0"/>
    </w:rPr>
  </w:style>
  <w:style w:type="paragraph" w:customStyle="1" w:styleId="122">
    <w:name w:val="xl1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center"/>
    </w:pPr>
    <w:rPr>
      <w:rFonts w:ascii="Times New Roman" w:hAnsi="Times New Roman" w:eastAsia="宋体" w:cs="Times New Roman"/>
      <w:b/>
      <w:bCs/>
      <w:color w:val="000000"/>
      <w:kern w:val="0"/>
    </w:rPr>
  </w:style>
  <w:style w:type="paragraph" w:customStyle="1" w:styleId="123">
    <w:name w:val="xl1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left"/>
      <w:textAlignment w:val="center"/>
    </w:pPr>
    <w:rPr>
      <w:rFonts w:ascii="Times New Roman" w:hAnsi="Times New Roman" w:eastAsia="宋体" w:cs="Times New Roman"/>
      <w:color w:val="000000"/>
      <w:kern w:val="0"/>
      <w:sz w:val="20"/>
      <w:szCs w:val="20"/>
    </w:rPr>
  </w:style>
  <w:style w:type="paragraph" w:customStyle="1" w:styleId="124">
    <w:name w:val="xl1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center"/>
    </w:pPr>
    <w:rPr>
      <w:rFonts w:ascii="Times New Roman" w:hAnsi="Times New Roman" w:eastAsia="宋体" w:cs="Times New Roman"/>
      <w:color w:val="000000"/>
      <w:kern w:val="0"/>
    </w:rPr>
  </w:style>
  <w:style w:type="paragraph" w:customStyle="1" w:styleId="125">
    <w:name w:val="xl1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left"/>
      <w:textAlignment w:val="center"/>
    </w:pPr>
    <w:rPr>
      <w:rFonts w:ascii="Times New Roman" w:hAnsi="Times New Roman" w:eastAsia="宋体" w:cs="Times New Roman"/>
      <w:kern w:val="0"/>
    </w:rPr>
  </w:style>
  <w:style w:type="paragraph" w:customStyle="1" w:styleId="126">
    <w:name w:val="xl1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center"/>
    </w:pPr>
    <w:rPr>
      <w:rFonts w:ascii="Times New Roman" w:hAnsi="Times New Roman" w:eastAsia="宋体" w:cs="Times New Roman"/>
      <w:color w:val="000000"/>
      <w:kern w:val="0"/>
    </w:rPr>
  </w:style>
  <w:style w:type="paragraph" w:customStyle="1" w:styleId="127">
    <w:name w:val="xl1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center"/>
    </w:pPr>
    <w:rPr>
      <w:rFonts w:ascii="Times New Roman" w:hAnsi="Times New Roman" w:eastAsia="宋体" w:cs="Times New Roman"/>
      <w:color w:val="000000"/>
      <w:kern w:val="0"/>
    </w:rPr>
  </w:style>
  <w:style w:type="paragraph" w:customStyle="1" w:styleId="128">
    <w:name w:val="xl1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center"/>
    </w:pPr>
    <w:rPr>
      <w:rFonts w:ascii="Times New Roman" w:hAnsi="Times New Roman" w:eastAsia="宋体" w:cs="Times New Roman"/>
      <w:color w:val="000000"/>
      <w:kern w:val="0"/>
    </w:rPr>
  </w:style>
  <w:style w:type="paragraph" w:customStyle="1" w:styleId="129">
    <w:name w:val="xl148"/>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line="240" w:lineRule="auto"/>
      <w:ind w:firstLine="0" w:firstLineChars="0"/>
      <w:jc w:val="center"/>
      <w:textAlignment w:val="center"/>
    </w:pPr>
    <w:rPr>
      <w:rFonts w:ascii="Times New Roman" w:hAnsi="Times New Roman" w:eastAsia="宋体" w:cs="Times New Roman"/>
      <w:color w:val="000000"/>
      <w:kern w:val="0"/>
    </w:rPr>
  </w:style>
  <w:style w:type="paragraph" w:customStyle="1" w:styleId="130">
    <w:name w:val="xl1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left"/>
      <w:textAlignment w:val="center"/>
    </w:pPr>
    <w:rPr>
      <w:rFonts w:ascii="仿宋" w:hAnsi="仿宋" w:eastAsia="仿宋" w:cs="宋体"/>
      <w:color w:val="000000"/>
      <w:kern w:val="0"/>
      <w:sz w:val="20"/>
      <w:szCs w:val="20"/>
    </w:rPr>
  </w:style>
  <w:style w:type="paragraph" w:customStyle="1" w:styleId="131">
    <w:name w:val="xl1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left"/>
      <w:textAlignment w:val="center"/>
    </w:pPr>
    <w:rPr>
      <w:rFonts w:ascii="Times New Roman" w:hAnsi="Times New Roman" w:eastAsia="宋体" w:cs="Times New Roman"/>
      <w:kern w:val="0"/>
    </w:rPr>
  </w:style>
  <w:style w:type="paragraph" w:customStyle="1" w:styleId="132">
    <w:name w:val="xl1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center"/>
    </w:pPr>
    <w:rPr>
      <w:rFonts w:ascii="Times New Roman" w:hAnsi="Times New Roman" w:eastAsia="宋体" w:cs="Times New Roman"/>
      <w:color w:val="000000"/>
      <w:kern w:val="0"/>
    </w:rPr>
  </w:style>
  <w:style w:type="paragraph" w:customStyle="1" w:styleId="133">
    <w:name w:val="xl1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left"/>
      <w:textAlignment w:val="center"/>
    </w:pPr>
    <w:rPr>
      <w:rFonts w:ascii="Times New Roman" w:hAnsi="Times New Roman" w:eastAsia="宋体" w:cs="Times New Roman"/>
      <w:color w:val="000000"/>
      <w:kern w:val="0"/>
      <w:sz w:val="20"/>
      <w:szCs w:val="20"/>
    </w:rPr>
  </w:style>
  <w:style w:type="paragraph" w:customStyle="1" w:styleId="134">
    <w:name w:val="xl1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center"/>
    </w:pPr>
    <w:rPr>
      <w:rFonts w:ascii="Times New Roman" w:hAnsi="Times New Roman" w:eastAsia="宋体" w:cs="Times New Roman"/>
      <w:color w:val="000000"/>
      <w:kern w:val="0"/>
    </w:rPr>
  </w:style>
  <w:style w:type="paragraph" w:customStyle="1" w:styleId="135">
    <w:name w:val="xl1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left"/>
      <w:textAlignment w:val="center"/>
    </w:pPr>
    <w:rPr>
      <w:rFonts w:ascii="Times New Roman" w:hAnsi="Times New Roman" w:eastAsia="宋体" w:cs="Times New Roman"/>
      <w:color w:val="000000"/>
      <w:kern w:val="0"/>
    </w:rPr>
  </w:style>
  <w:style w:type="paragraph" w:customStyle="1" w:styleId="136">
    <w:name w:val="xl15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center"/>
    </w:pPr>
    <w:rPr>
      <w:rFonts w:ascii="Times New Roman" w:hAnsi="Times New Roman" w:eastAsia="宋体" w:cs="Times New Roman"/>
      <w:color w:val="FF0000"/>
      <w:kern w:val="0"/>
    </w:rPr>
  </w:style>
  <w:style w:type="paragraph" w:customStyle="1" w:styleId="137">
    <w:name w:val="xl1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center"/>
    </w:pPr>
    <w:rPr>
      <w:rFonts w:ascii="Times New Roman" w:hAnsi="Times New Roman" w:eastAsia="宋体" w:cs="Times New Roman"/>
      <w:color w:val="000000"/>
      <w:kern w:val="0"/>
    </w:rPr>
  </w:style>
  <w:style w:type="paragraph" w:customStyle="1" w:styleId="138">
    <w:name w:val="xl1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center"/>
    </w:pPr>
    <w:rPr>
      <w:rFonts w:ascii="Times New Roman" w:hAnsi="Times New Roman" w:eastAsia="宋体" w:cs="Times New Roman"/>
      <w:color w:val="000000"/>
      <w:kern w:val="0"/>
    </w:rPr>
  </w:style>
  <w:style w:type="paragraph" w:customStyle="1" w:styleId="139">
    <w:name w:val="xl1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left"/>
      <w:textAlignment w:val="center"/>
    </w:pPr>
    <w:rPr>
      <w:rFonts w:ascii="Times New Roman" w:hAnsi="Times New Roman" w:eastAsia="宋体" w:cs="Times New Roman"/>
      <w:color w:val="FF0000"/>
      <w:kern w:val="0"/>
      <w:sz w:val="20"/>
      <w:szCs w:val="20"/>
    </w:rPr>
  </w:style>
  <w:style w:type="paragraph" w:customStyle="1" w:styleId="140">
    <w:name w:val="xl159"/>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line="240" w:lineRule="auto"/>
      <w:ind w:firstLine="0" w:firstLineChars="0"/>
      <w:jc w:val="center"/>
      <w:textAlignment w:val="center"/>
    </w:pPr>
    <w:rPr>
      <w:rFonts w:ascii="Times New Roman" w:hAnsi="Times New Roman" w:eastAsia="宋体" w:cs="Times New Roman"/>
      <w:kern w:val="0"/>
    </w:rPr>
  </w:style>
  <w:style w:type="paragraph" w:customStyle="1" w:styleId="141">
    <w:name w:val="xl1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left"/>
      <w:textAlignment w:val="center"/>
    </w:pPr>
    <w:rPr>
      <w:rFonts w:ascii="Times New Roman" w:hAnsi="Times New Roman" w:eastAsia="宋体" w:cs="Times New Roman"/>
      <w:color w:val="000000"/>
      <w:kern w:val="0"/>
      <w:sz w:val="20"/>
      <w:szCs w:val="20"/>
    </w:rPr>
  </w:style>
  <w:style w:type="paragraph" w:customStyle="1" w:styleId="142">
    <w:name w:val="xl16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center"/>
    </w:pPr>
    <w:rPr>
      <w:rFonts w:ascii="Times New Roman" w:hAnsi="Times New Roman" w:eastAsia="宋体" w:cs="Times New Roman"/>
      <w:color w:val="000000"/>
      <w:kern w:val="0"/>
      <w:sz w:val="22"/>
      <w:szCs w:val="22"/>
    </w:rPr>
  </w:style>
  <w:style w:type="paragraph" w:customStyle="1" w:styleId="143">
    <w:name w:val="xl16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left"/>
      <w:textAlignment w:val="center"/>
    </w:pPr>
    <w:rPr>
      <w:rFonts w:ascii="Times New Roman" w:hAnsi="Times New Roman" w:eastAsia="宋体" w:cs="Times New Roman"/>
      <w:color w:val="000000"/>
      <w:kern w:val="0"/>
    </w:rPr>
  </w:style>
  <w:style w:type="paragraph" w:customStyle="1" w:styleId="144">
    <w:name w:val="xl163"/>
    <w:basedOn w:val="1"/>
    <w:qFormat/>
    <w:uiPriority w:val="0"/>
    <w:pPr>
      <w:widowControl/>
      <w:pBdr>
        <w:top w:val="single" w:color="auto" w:sz="4" w:space="0"/>
        <w:left w:val="single" w:color="auto" w:sz="4" w:space="0"/>
        <w:bottom w:val="single" w:color="auto" w:sz="4" w:space="0"/>
        <w:right w:val="single" w:color="auto" w:sz="4" w:space="0"/>
      </w:pBdr>
      <w:shd w:val="clear" w:color="000000" w:fill="FF0000"/>
      <w:spacing w:before="100" w:beforeAutospacing="1" w:after="100" w:afterAutospacing="1" w:line="240" w:lineRule="auto"/>
      <w:ind w:firstLine="0" w:firstLineChars="0"/>
      <w:jc w:val="center"/>
      <w:textAlignment w:val="center"/>
    </w:pPr>
    <w:rPr>
      <w:rFonts w:ascii="Times New Roman" w:hAnsi="Times New Roman" w:eastAsia="宋体" w:cs="Times New Roman"/>
      <w:kern w:val="0"/>
    </w:rPr>
  </w:style>
  <w:style w:type="paragraph" w:customStyle="1" w:styleId="145">
    <w:name w:val="xl164"/>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line="240" w:lineRule="auto"/>
      <w:ind w:firstLine="0" w:firstLineChars="0"/>
      <w:jc w:val="left"/>
      <w:textAlignment w:val="center"/>
    </w:pPr>
    <w:rPr>
      <w:rFonts w:ascii="Times New Roman" w:hAnsi="Times New Roman" w:eastAsia="宋体" w:cs="Times New Roman"/>
      <w:color w:val="000000"/>
      <w:kern w:val="0"/>
    </w:rPr>
  </w:style>
  <w:style w:type="paragraph" w:customStyle="1" w:styleId="146">
    <w:name w:val="xl1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center"/>
    </w:pPr>
    <w:rPr>
      <w:rFonts w:ascii="Times New Roman" w:hAnsi="Times New Roman" w:eastAsia="宋体" w:cs="Times New Roman"/>
      <w:b/>
      <w:bCs/>
      <w:color w:val="000000"/>
      <w:kern w:val="0"/>
    </w:rPr>
  </w:style>
  <w:style w:type="paragraph" w:customStyle="1" w:styleId="147">
    <w:name w:val="xl1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left"/>
      <w:textAlignment w:val="center"/>
    </w:pPr>
    <w:rPr>
      <w:rFonts w:ascii="Times New Roman" w:hAnsi="Times New Roman" w:eastAsia="宋体" w:cs="Times New Roman"/>
      <w:b/>
      <w:bCs/>
      <w:color w:val="000000"/>
      <w:kern w:val="0"/>
    </w:rPr>
  </w:style>
  <w:style w:type="paragraph" w:customStyle="1" w:styleId="148">
    <w:name w:val="xl1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center"/>
    </w:pPr>
    <w:rPr>
      <w:rFonts w:ascii="Times New Roman" w:hAnsi="Times New Roman" w:eastAsia="宋体" w:cs="Times New Roman"/>
      <w:b/>
      <w:bCs/>
      <w:color w:val="000000"/>
      <w:kern w:val="0"/>
    </w:rPr>
  </w:style>
  <w:style w:type="paragraph" w:customStyle="1" w:styleId="149">
    <w:name w:val="xl1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center"/>
    </w:pPr>
    <w:rPr>
      <w:rFonts w:ascii="Times New Roman" w:hAnsi="Times New Roman" w:eastAsia="宋体" w:cs="Times New Roman"/>
      <w:b/>
      <w:bCs/>
      <w:color w:val="000000"/>
      <w:kern w:val="0"/>
    </w:rPr>
  </w:style>
  <w:style w:type="paragraph" w:customStyle="1" w:styleId="150">
    <w:name w:val="xl1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center"/>
    </w:pPr>
    <w:rPr>
      <w:rFonts w:ascii="Times New Roman" w:hAnsi="Times New Roman" w:eastAsia="宋体" w:cs="Times New Roman"/>
      <w:b/>
      <w:bCs/>
      <w:kern w:val="0"/>
    </w:rPr>
  </w:style>
  <w:style w:type="paragraph" w:customStyle="1" w:styleId="151">
    <w:name w:val="xl1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left"/>
      <w:textAlignment w:val="center"/>
    </w:pPr>
    <w:rPr>
      <w:rFonts w:ascii="Times New Roman" w:hAnsi="Times New Roman" w:eastAsia="宋体" w:cs="Times New Roman"/>
      <w:color w:val="000000"/>
      <w:kern w:val="0"/>
    </w:rPr>
  </w:style>
  <w:style w:type="paragraph" w:customStyle="1" w:styleId="152">
    <w:name w:val="xl1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center"/>
    </w:pPr>
    <w:rPr>
      <w:rFonts w:ascii="Times New Roman" w:hAnsi="Times New Roman" w:eastAsia="宋体" w:cs="Times New Roman"/>
      <w:color w:val="000000"/>
      <w:kern w:val="0"/>
    </w:rPr>
  </w:style>
  <w:style w:type="paragraph" w:customStyle="1" w:styleId="153">
    <w:name w:val="xl172"/>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line="240" w:lineRule="auto"/>
      <w:ind w:firstLine="0" w:firstLineChars="0"/>
      <w:jc w:val="center"/>
      <w:textAlignment w:val="center"/>
    </w:pPr>
    <w:rPr>
      <w:rFonts w:ascii="Times New Roman" w:hAnsi="Times New Roman" w:eastAsia="宋体" w:cs="Times New Roman"/>
      <w:kern w:val="0"/>
    </w:rPr>
  </w:style>
  <w:style w:type="paragraph" w:customStyle="1" w:styleId="154">
    <w:name w:val="xl1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center"/>
    </w:pPr>
    <w:rPr>
      <w:rFonts w:ascii="Times New Roman" w:hAnsi="Times New Roman" w:eastAsia="宋体" w:cs="Times New Roman"/>
      <w:kern w:val="0"/>
    </w:rPr>
  </w:style>
  <w:style w:type="paragraph" w:customStyle="1" w:styleId="155">
    <w:name w:val="xl1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center"/>
    </w:pPr>
    <w:rPr>
      <w:rFonts w:ascii="Times New Roman" w:hAnsi="Times New Roman" w:eastAsia="宋体" w:cs="Times New Roman"/>
      <w:kern w:val="0"/>
    </w:rPr>
  </w:style>
  <w:style w:type="paragraph" w:customStyle="1" w:styleId="156">
    <w:name w:val="xl175"/>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line="240" w:lineRule="auto"/>
      <w:ind w:firstLine="0" w:firstLineChars="0"/>
      <w:jc w:val="left"/>
      <w:textAlignment w:val="center"/>
    </w:pPr>
    <w:rPr>
      <w:rFonts w:ascii="Times New Roman" w:hAnsi="Times New Roman" w:eastAsia="宋体" w:cs="Times New Roman"/>
      <w:b/>
      <w:bCs/>
      <w:color w:val="000000"/>
      <w:kern w:val="0"/>
    </w:rPr>
  </w:style>
  <w:style w:type="paragraph" w:customStyle="1" w:styleId="157">
    <w:name w:val="xl1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center"/>
    </w:pPr>
    <w:rPr>
      <w:rFonts w:ascii="Times New Roman" w:hAnsi="Times New Roman" w:eastAsia="宋体" w:cs="Times New Roman"/>
      <w:b/>
      <w:bCs/>
      <w:color w:val="000000"/>
      <w:kern w:val="0"/>
    </w:rPr>
  </w:style>
  <w:style w:type="paragraph" w:customStyle="1" w:styleId="158">
    <w:name w:val="xl177"/>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line="240" w:lineRule="auto"/>
      <w:ind w:firstLine="0" w:firstLineChars="0"/>
      <w:jc w:val="center"/>
      <w:textAlignment w:val="center"/>
    </w:pPr>
    <w:rPr>
      <w:rFonts w:ascii="Times New Roman" w:hAnsi="Times New Roman" w:eastAsia="宋体" w:cs="Times New Roman"/>
      <w:b/>
      <w:bCs/>
      <w:color w:val="000000"/>
      <w:kern w:val="0"/>
    </w:rPr>
  </w:style>
  <w:style w:type="paragraph" w:customStyle="1" w:styleId="159">
    <w:name w:val="xl1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left"/>
      <w:textAlignment w:val="center"/>
    </w:pPr>
    <w:rPr>
      <w:rFonts w:ascii="Times New Roman" w:hAnsi="Times New Roman" w:eastAsia="宋体" w:cs="Times New Roman"/>
      <w:b/>
      <w:bCs/>
      <w:color w:val="000000"/>
      <w:kern w:val="0"/>
      <w:sz w:val="20"/>
      <w:szCs w:val="20"/>
    </w:rPr>
  </w:style>
  <w:style w:type="paragraph" w:customStyle="1" w:styleId="160">
    <w:name w:val="xl179"/>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line="240" w:lineRule="auto"/>
      <w:ind w:firstLine="0" w:firstLineChars="0"/>
      <w:jc w:val="left"/>
      <w:textAlignment w:val="center"/>
    </w:pPr>
    <w:rPr>
      <w:rFonts w:ascii="仿宋" w:hAnsi="仿宋" w:eastAsia="仿宋" w:cs="宋体"/>
      <w:color w:val="000000"/>
      <w:kern w:val="0"/>
    </w:rPr>
  </w:style>
  <w:style w:type="paragraph" w:customStyle="1" w:styleId="161">
    <w:name w:val="xl1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left"/>
      <w:textAlignment w:val="center"/>
    </w:pPr>
    <w:rPr>
      <w:rFonts w:ascii="Times New Roman" w:hAnsi="Times New Roman" w:eastAsia="宋体" w:cs="Times New Roman"/>
      <w:color w:val="FF0000"/>
      <w:kern w:val="0"/>
    </w:rPr>
  </w:style>
  <w:style w:type="paragraph" w:customStyle="1" w:styleId="162">
    <w:name w:val="xl1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center"/>
    </w:pPr>
    <w:rPr>
      <w:rFonts w:ascii="Times New Roman" w:hAnsi="Times New Roman" w:eastAsia="宋体" w:cs="Times New Roman"/>
      <w:color w:val="000000"/>
      <w:kern w:val="0"/>
    </w:rPr>
  </w:style>
  <w:style w:type="paragraph" w:customStyle="1" w:styleId="163">
    <w:name w:val="xl182"/>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line="240" w:lineRule="auto"/>
      <w:ind w:firstLine="0" w:firstLineChars="0"/>
      <w:jc w:val="left"/>
      <w:textAlignment w:val="center"/>
    </w:pPr>
    <w:rPr>
      <w:rFonts w:ascii="Times New Roman" w:hAnsi="Times New Roman" w:eastAsia="宋体" w:cs="Times New Roman"/>
      <w:color w:val="000000"/>
      <w:kern w:val="0"/>
    </w:rPr>
  </w:style>
  <w:style w:type="paragraph" w:customStyle="1" w:styleId="164">
    <w:name w:val="xl1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left"/>
      <w:textAlignment w:val="center"/>
    </w:pPr>
    <w:rPr>
      <w:rFonts w:ascii="Times New Roman" w:hAnsi="Times New Roman" w:eastAsia="宋体" w:cs="Times New Roman"/>
      <w:b/>
      <w:bCs/>
      <w:color w:val="000000"/>
      <w:kern w:val="0"/>
    </w:rPr>
  </w:style>
  <w:style w:type="paragraph" w:customStyle="1" w:styleId="165">
    <w:name w:val="xl1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left"/>
      <w:textAlignment w:val="center"/>
    </w:pPr>
    <w:rPr>
      <w:rFonts w:ascii="Times New Roman" w:hAnsi="Times New Roman" w:eastAsia="宋体" w:cs="Times New Roman"/>
      <w:b/>
      <w:bCs/>
      <w:color w:val="FF0000"/>
      <w:kern w:val="0"/>
      <w:sz w:val="20"/>
      <w:szCs w:val="20"/>
    </w:rPr>
  </w:style>
  <w:style w:type="paragraph" w:customStyle="1" w:styleId="166">
    <w:name w:val="xl1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center"/>
    </w:pPr>
    <w:rPr>
      <w:rFonts w:ascii="Times New Roman" w:hAnsi="Times New Roman" w:eastAsia="宋体" w:cs="Times New Roman"/>
      <w:color w:val="000000"/>
      <w:kern w:val="0"/>
    </w:rPr>
  </w:style>
  <w:style w:type="paragraph" w:customStyle="1" w:styleId="167">
    <w:name w:val="xl1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left"/>
      <w:textAlignment w:val="center"/>
    </w:pPr>
    <w:rPr>
      <w:rFonts w:ascii="Times New Roman" w:hAnsi="Times New Roman" w:eastAsia="宋体" w:cs="Times New Roman"/>
      <w:b/>
      <w:bCs/>
      <w:color w:val="000000"/>
      <w:kern w:val="0"/>
    </w:rPr>
  </w:style>
  <w:style w:type="paragraph" w:customStyle="1" w:styleId="168">
    <w:name w:val="xl1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left"/>
      <w:textAlignment w:val="center"/>
    </w:pPr>
    <w:rPr>
      <w:rFonts w:ascii="Times New Roman" w:hAnsi="Times New Roman" w:eastAsia="宋体" w:cs="Times New Roman"/>
      <w:color w:val="000000"/>
      <w:kern w:val="0"/>
      <w:sz w:val="20"/>
      <w:szCs w:val="20"/>
    </w:rPr>
  </w:style>
  <w:style w:type="paragraph" w:customStyle="1" w:styleId="169">
    <w:name w:val="xl1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center"/>
    </w:pPr>
    <w:rPr>
      <w:rFonts w:ascii="Times New Roman" w:hAnsi="Times New Roman" w:eastAsia="宋体" w:cs="Times New Roman"/>
      <w:color w:val="FF0000"/>
      <w:kern w:val="0"/>
    </w:rPr>
  </w:style>
  <w:style w:type="paragraph" w:customStyle="1" w:styleId="170">
    <w:name w:val="xl1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center"/>
    </w:pPr>
    <w:rPr>
      <w:rFonts w:ascii="Times New Roman" w:hAnsi="Times New Roman" w:eastAsia="宋体" w:cs="Times New Roman"/>
      <w:color w:val="000000"/>
      <w:kern w:val="0"/>
    </w:rPr>
  </w:style>
  <w:style w:type="paragraph" w:customStyle="1" w:styleId="171">
    <w:name w:val="xl1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left"/>
      <w:textAlignment w:val="center"/>
    </w:pPr>
    <w:rPr>
      <w:rFonts w:ascii="Times New Roman" w:hAnsi="Times New Roman" w:eastAsia="宋体" w:cs="Times New Roman"/>
      <w:color w:val="FF0000"/>
      <w:kern w:val="0"/>
      <w:sz w:val="20"/>
      <w:szCs w:val="20"/>
    </w:rPr>
  </w:style>
  <w:style w:type="paragraph" w:customStyle="1" w:styleId="172">
    <w:name w:val="xl1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center"/>
    </w:pPr>
    <w:rPr>
      <w:rFonts w:ascii="Times New Roman" w:hAnsi="Times New Roman" w:eastAsia="宋体" w:cs="Times New Roman"/>
      <w:b/>
      <w:bCs/>
      <w:color w:val="000000"/>
      <w:kern w:val="0"/>
    </w:rPr>
  </w:style>
  <w:style w:type="paragraph" w:customStyle="1" w:styleId="173">
    <w:name w:val="xl1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left"/>
      <w:textAlignment w:val="center"/>
    </w:pPr>
    <w:rPr>
      <w:rFonts w:ascii="Times New Roman" w:hAnsi="Times New Roman" w:eastAsia="宋体" w:cs="Times New Roman"/>
      <w:color w:val="000000"/>
      <w:kern w:val="0"/>
    </w:rPr>
  </w:style>
  <w:style w:type="paragraph" w:customStyle="1" w:styleId="174">
    <w:name w:val="xl1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center"/>
    </w:pPr>
    <w:rPr>
      <w:rFonts w:ascii="Times New Roman" w:hAnsi="Times New Roman" w:eastAsia="宋体" w:cs="Times New Roman"/>
      <w:color w:val="000000"/>
      <w:kern w:val="0"/>
    </w:rPr>
  </w:style>
  <w:style w:type="paragraph" w:customStyle="1" w:styleId="175">
    <w:name w:val="xl1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center"/>
    </w:pPr>
    <w:rPr>
      <w:rFonts w:ascii="Times New Roman" w:hAnsi="Times New Roman" w:eastAsia="宋体" w:cs="Times New Roman"/>
      <w:color w:val="000000"/>
      <w:kern w:val="0"/>
    </w:rPr>
  </w:style>
  <w:style w:type="paragraph" w:customStyle="1" w:styleId="176">
    <w:name w:val="xl1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center"/>
    </w:pPr>
    <w:rPr>
      <w:rFonts w:ascii="Times New Roman" w:hAnsi="Times New Roman" w:eastAsia="宋体" w:cs="Times New Roman"/>
      <w:kern w:val="0"/>
    </w:rPr>
  </w:style>
  <w:style w:type="paragraph" w:customStyle="1" w:styleId="177">
    <w:name w:val="xl19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center"/>
    </w:pPr>
    <w:rPr>
      <w:rFonts w:ascii="Times New Roman" w:hAnsi="Times New Roman" w:eastAsia="宋体" w:cs="Times New Roman"/>
      <w:color w:val="000000"/>
      <w:kern w:val="0"/>
    </w:rPr>
  </w:style>
  <w:style w:type="paragraph" w:customStyle="1" w:styleId="178">
    <w:name w:val="xl197"/>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line="240" w:lineRule="auto"/>
      <w:ind w:firstLine="0" w:firstLineChars="0"/>
      <w:jc w:val="left"/>
      <w:textAlignment w:val="center"/>
    </w:pPr>
    <w:rPr>
      <w:rFonts w:ascii="Times New Roman" w:hAnsi="Times New Roman" w:eastAsia="宋体" w:cs="Times New Roman"/>
      <w:color w:val="000000"/>
      <w:kern w:val="0"/>
    </w:rPr>
  </w:style>
  <w:style w:type="paragraph" w:customStyle="1" w:styleId="179">
    <w:name w:val="xl198"/>
    <w:basedOn w:val="1"/>
    <w:qFormat/>
    <w:uiPriority w:val="0"/>
    <w:pPr>
      <w:widowControl/>
      <w:pBdr>
        <w:top w:val="single" w:color="auto" w:sz="4" w:space="0"/>
        <w:left w:val="single" w:color="auto" w:sz="4" w:space="0"/>
        <w:bottom w:val="single" w:color="auto" w:sz="4" w:space="0"/>
        <w:right w:val="single" w:color="auto" w:sz="4" w:space="0"/>
      </w:pBdr>
      <w:shd w:val="clear" w:color="000000" w:fill="FF0000"/>
      <w:spacing w:before="100" w:beforeAutospacing="1" w:after="100" w:afterAutospacing="1" w:line="240" w:lineRule="auto"/>
      <w:ind w:firstLine="0" w:firstLineChars="0"/>
      <w:jc w:val="center"/>
      <w:textAlignment w:val="center"/>
    </w:pPr>
    <w:rPr>
      <w:rFonts w:ascii="Times New Roman" w:hAnsi="Times New Roman" w:eastAsia="宋体" w:cs="Times New Roman"/>
      <w:color w:val="000000"/>
      <w:kern w:val="0"/>
    </w:rPr>
  </w:style>
  <w:style w:type="paragraph" w:customStyle="1" w:styleId="180">
    <w:name w:val="xl199"/>
    <w:basedOn w:val="1"/>
    <w:qFormat/>
    <w:uiPriority w:val="0"/>
    <w:pPr>
      <w:widowControl/>
      <w:pBdr>
        <w:top w:val="single" w:color="auto" w:sz="4" w:space="0"/>
        <w:left w:val="single" w:color="auto" w:sz="4" w:space="0"/>
        <w:bottom w:val="single" w:color="auto" w:sz="4" w:space="0"/>
        <w:right w:val="single" w:color="auto" w:sz="4" w:space="0"/>
      </w:pBdr>
      <w:shd w:val="clear" w:color="000000" w:fill="FF0000"/>
      <w:spacing w:before="100" w:beforeAutospacing="1" w:after="100" w:afterAutospacing="1" w:line="240" w:lineRule="auto"/>
      <w:ind w:firstLine="0" w:firstLineChars="0"/>
      <w:jc w:val="left"/>
      <w:textAlignment w:val="center"/>
    </w:pPr>
    <w:rPr>
      <w:rFonts w:ascii="仿宋" w:hAnsi="仿宋" w:eastAsia="仿宋" w:cs="宋体"/>
      <w:color w:val="000000"/>
      <w:kern w:val="0"/>
    </w:rPr>
  </w:style>
  <w:style w:type="paragraph" w:customStyle="1" w:styleId="181">
    <w:name w:val="xl200"/>
    <w:basedOn w:val="1"/>
    <w:qFormat/>
    <w:uiPriority w:val="0"/>
    <w:pPr>
      <w:widowControl/>
      <w:pBdr>
        <w:top w:val="single" w:color="auto" w:sz="4" w:space="0"/>
        <w:left w:val="single" w:color="auto" w:sz="4" w:space="0"/>
        <w:bottom w:val="single" w:color="auto" w:sz="4" w:space="0"/>
        <w:right w:val="single" w:color="auto" w:sz="4" w:space="0"/>
      </w:pBdr>
      <w:shd w:val="clear" w:color="000000" w:fill="FF0000"/>
      <w:spacing w:before="100" w:beforeAutospacing="1" w:after="100" w:afterAutospacing="1" w:line="240" w:lineRule="auto"/>
      <w:ind w:firstLine="0" w:firstLineChars="0"/>
      <w:jc w:val="center"/>
      <w:textAlignment w:val="center"/>
    </w:pPr>
    <w:rPr>
      <w:rFonts w:ascii="Times New Roman" w:hAnsi="Times New Roman" w:eastAsia="宋体" w:cs="Times New Roman"/>
      <w:color w:val="000000"/>
      <w:kern w:val="0"/>
    </w:rPr>
  </w:style>
  <w:style w:type="paragraph" w:customStyle="1" w:styleId="182">
    <w:name w:val="xl201"/>
    <w:basedOn w:val="1"/>
    <w:qFormat/>
    <w:uiPriority w:val="0"/>
    <w:pPr>
      <w:widowControl/>
      <w:pBdr>
        <w:top w:val="single" w:color="auto" w:sz="4" w:space="0"/>
        <w:left w:val="single" w:color="auto" w:sz="4" w:space="0"/>
        <w:bottom w:val="single" w:color="auto" w:sz="4" w:space="0"/>
        <w:right w:val="single" w:color="auto" w:sz="4" w:space="0"/>
      </w:pBdr>
      <w:shd w:val="clear" w:color="000000" w:fill="FF0000"/>
      <w:spacing w:before="100" w:beforeAutospacing="1" w:after="100" w:afterAutospacing="1" w:line="240" w:lineRule="auto"/>
      <w:ind w:firstLine="0" w:firstLineChars="0"/>
      <w:jc w:val="center"/>
      <w:textAlignment w:val="center"/>
    </w:pPr>
    <w:rPr>
      <w:rFonts w:ascii="Times New Roman" w:hAnsi="Times New Roman" w:eastAsia="宋体" w:cs="Times New Roman"/>
      <w:color w:val="000000"/>
      <w:kern w:val="0"/>
    </w:rPr>
  </w:style>
  <w:style w:type="paragraph" w:customStyle="1" w:styleId="183">
    <w:name w:val="xl202"/>
    <w:basedOn w:val="1"/>
    <w:qFormat/>
    <w:uiPriority w:val="0"/>
    <w:pPr>
      <w:widowControl/>
      <w:pBdr>
        <w:top w:val="single" w:color="auto" w:sz="4" w:space="0"/>
        <w:left w:val="single" w:color="auto" w:sz="4" w:space="0"/>
        <w:bottom w:val="single" w:color="auto" w:sz="4" w:space="0"/>
        <w:right w:val="single" w:color="auto" w:sz="4" w:space="0"/>
      </w:pBdr>
      <w:shd w:val="clear" w:color="000000" w:fill="FF0000"/>
      <w:spacing w:before="100" w:beforeAutospacing="1" w:after="100" w:afterAutospacing="1" w:line="240" w:lineRule="auto"/>
      <w:ind w:firstLine="0" w:firstLineChars="0"/>
      <w:jc w:val="center"/>
      <w:textAlignment w:val="center"/>
    </w:pPr>
    <w:rPr>
      <w:rFonts w:ascii="Times New Roman" w:hAnsi="Times New Roman" w:eastAsia="宋体" w:cs="Times New Roman"/>
      <w:color w:val="000000"/>
      <w:kern w:val="0"/>
    </w:rPr>
  </w:style>
  <w:style w:type="paragraph" w:customStyle="1" w:styleId="184">
    <w:name w:val="xl203"/>
    <w:basedOn w:val="1"/>
    <w:qFormat/>
    <w:uiPriority w:val="0"/>
    <w:pPr>
      <w:widowControl/>
      <w:pBdr>
        <w:top w:val="single" w:color="auto" w:sz="4" w:space="0"/>
        <w:left w:val="single" w:color="auto" w:sz="4" w:space="0"/>
        <w:bottom w:val="single" w:color="auto" w:sz="4" w:space="0"/>
        <w:right w:val="single" w:color="auto" w:sz="4" w:space="0"/>
      </w:pBdr>
      <w:shd w:val="clear" w:color="000000" w:fill="FF0000"/>
      <w:spacing w:before="100" w:beforeAutospacing="1" w:after="100" w:afterAutospacing="1" w:line="240" w:lineRule="auto"/>
      <w:ind w:firstLine="0" w:firstLineChars="0"/>
      <w:jc w:val="left"/>
      <w:textAlignment w:val="center"/>
    </w:pPr>
    <w:rPr>
      <w:rFonts w:ascii="Times New Roman" w:hAnsi="Times New Roman" w:eastAsia="宋体" w:cs="Times New Roman"/>
      <w:color w:val="000000"/>
      <w:kern w:val="0"/>
      <w:sz w:val="20"/>
      <w:szCs w:val="20"/>
    </w:rPr>
  </w:style>
  <w:style w:type="paragraph" w:customStyle="1" w:styleId="185">
    <w:name w:val="xl20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center"/>
    </w:pPr>
    <w:rPr>
      <w:rFonts w:ascii="Times New Roman" w:hAnsi="Times New Roman" w:eastAsia="宋体" w:cs="Times New Roman"/>
      <w:color w:val="000000"/>
      <w:kern w:val="0"/>
    </w:rPr>
  </w:style>
  <w:style w:type="paragraph" w:customStyle="1" w:styleId="186">
    <w:name w:val="xl2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center"/>
    </w:pPr>
    <w:rPr>
      <w:rFonts w:ascii="Times New Roman" w:hAnsi="Times New Roman" w:eastAsia="宋体" w:cs="Times New Roman"/>
      <w:kern w:val="0"/>
    </w:rPr>
  </w:style>
  <w:style w:type="paragraph" w:customStyle="1" w:styleId="187">
    <w:name w:val="xl206"/>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line="240" w:lineRule="auto"/>
      <w:ind w:firstLine="0" w:firstLineChars="0"/>
      <w:jc w:val="center"/>
      <w:textAlignment w:val="center"/>
    </w:pPr>
    <w:rPr>
      <w:rFonts w:ascii="Times New Roman" w:hAnsi="Times New Roman" w:eastAsia="宋体" w:cs="Times New Roman"/>
      <w:color w:val="000000"/>
      <w:kern w:val="0"/>
    </w:rPr>
  </w:style>
  <w:style w:type="paragraph" w:customStyle="1" w:styleId="188">
    <w:name w:val="xl20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left"/>
      <w:textAlignment w:val="center"/>
    </w:pPr>
    <w:rPr>
      <w:rFonts w:ascii="仿宋" w:hAnsi="仿宋" w:eastAsia="仿宋" w:cs="宋体"/>
      <w:color w:val="000000"/>
      <w:kern w:val="0"/>
    </w:rPr>
  </w:style>
  <w:style w:type="paragraph" w:customStyle="1" w:styleId="189">
    <w:name w:val="xl2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center"/>
    </w:pPr>
    <w:rPr>
      <w:rFonts w:ascii="Times New Roman" w:hAnsi="Times New Roman" w:eastAsia="宋体" w:cs="Times New Roman"/>
      <w:b/>
      <w:bCs/>
      <w:color w:val="000000"/>
      <w:kern w:val="0"/>
    </w:rPr>
  </w:style>
  <w:style w:type="paragraph" w:customStyle="1" w:styleId="190">
    <w:name w:val="xl209"/>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line="240" w:lineRule="auto"/>
      <w:ind w:firstLine="0" w:firstLineChars="0"/>
      <w:jc w:val="left"/>
      <w:textAlignment w:val="center"/>
    </w:pPr>
    <w:rPr>
      <w:rFonts w:ascii="Times New Roman" w:hAnsi="Times New Roman" w:eastAsia="宋体" w:cs="Times New Roman"/>
      <w:color w:val="000000"/>
      <w:kern w:val="0"/>
    </w:rPr>
  </w:style>
  <w:style w:type="paragraph" w:customStyle="1" w:styleId="191">
    <w:name w:val="xl21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left"/>
      <w:textAlignment w:val="center"/>
    </w:pPr>
    <w:rPr>
      <w:rFonts w:ascii="Times New Roman" w:hAnsi="Times New Roman" w:eastAsia="宋体" w:cs="Times New Roman"/>
      <w:kern w:val="0"/>
      <w:sz w:val="20"/>
      <w:szCs w:val="20"/>
    </w:rPr>
  </w:style>
  <w:style w:type="paragraph" w:customStyle="1" w:styleId="192">
    <w:name w:val="xl21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left"/>
      <w:textAlignment w:val="center"/>
    </w:pPr>
    <w:rPr>
      <w:rFonts w:ascii="Times New Roman" w:hAnsi="Times New Roman" w:eastAsia="宋体" w:cs="Times New Roman"/>
      <w:b/>
      <w:bCs/>
      <w:color w:val="000000"/>
      <w:kern w:val="0"/>
    </w:rPr>
  </w:style>
  <w:style w:type="paragraph" w:customStyle="1" w:styleId="193">
    <w:name w:val="xl2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center"/>
    </w:pPr>
    <w:rPr>
      <w:rFonts w:ascii="Times New Roman" w:hAnsi="Times New Roman" w:eastAsia="宋体" w:cs="Times New Roman"/>
      <w:b/>
      <w:bCs/>
      <w:color w:val="000000"/>
      <w:kern w:val="0"/>
    </w:rPr>
  </w:style>
  <w:style w:type="paragraph" w:customStyle="1" w:styleId="194">
    <w:name w:val="xl213"/>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line="240" w:lineRule="auto"/>
      <w:ind w:firstLine="0" w:firstLineChars="0"/>
      <w:jc w:val="left"/>
      <w:textAlignment w:val="center"/>
    </w:pPr>
    <w:rPr>
      <w:rFonts w:ascii="Times New Roman" w:hAnsi="Times New Roman" w:eastAsia="宋体" w:cs="Times New Roman"/>
      <w:b/>
      <w:bCs/>
      <w:color w:val="000000"/>
      <w:kern w:val="0"/>
    </w:rPr>
  </w:style>
  <w:style w:type="paragraph" w:customStyle="1" w:styleId="195">
    <w:name w:val="xl214"/>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line="240" w:lineRule="auto"/>
      <w:ind w:firstLine="0" w:firstLineChars="0"/>
      <w:jc w:val="center"/>
      <w:textAlignment w:val="center"/>
    </w:pPr>
    <w:rPr>
      <w:rFonts w:ascii="Times New Roman" w:hAnsi="Times New Roman" w:eastAsia="宋体" w:cs="Times New Roman"/>
      <w:b/>
      <w:bCs/>
      <w:color w:val="000000"/>
      <w:kern w:val="0"/>
    </w:rPr>
  </w:style>
  <w:style w:type="paragraph" w:customStyle="1" w:styleId="196">
    <w:name w:val="xl215"/>
    <w:basedOn w:val="1"/>
    <w:qFormat/>
    <w:uiPriority w:val="0"/>
    <w:pPr>
      <w:widowControl/>
      <w:shd w:val="clear" w:color="000000" w:fill="FFFF00"/>
      <w:spacing w:before="100" w:beforeAutospacing="1" w:after="100" w:afterAutospacing="1" w:line="240" w:lineRule="auto"/>
      <w:ind w:firstLine="0" w:firstLineChars="0"/>
      <w:jc w:val="center"/>
      <w:textAlignment w:val="center"/>
    </w:pPr>
    <w:rPr>
      <w:rFonts w:ascii="Times New Roman" w:hAnsi="Times New Roman" w:eastAsia="宋体" w:cs="Times New Roman"/>
      <w:b/>
      <w:bCs/>
      <w:color w:val="000000"/>
      <w:kern w:val="0"/>
    </w:rPr>
  </w:style>
  <w:style w:type="paragraph" w:customStyle="1" w:styleId="197">
    <w:name w:val="xl21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center"/>
    </w:pPr>
    <w:rPr>
      <w:rFonts w:ascii="Times New Roman" w:hAnsi="Times New Roman" w:eastAsia="宋体" w:cs="Times New Roman"/>
      <w:b/>
      <w:bCs/>
      <w:color w:val="000000"/>
      <w:kern w:val="0"/>
    </w:rPr>
  </w:style>
  <w:style w:type="paragraph" w:customStyle="1" w:styleId="198">
    <w:name w:val="xl21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center"/>
    </w:pPr>
    <w:rPr>
      <w:rFonts w:ascii="Times New Roman" w:hAnsi="Times New Roman" w:eastAsia="宋体" w:cs="Times New Roman"/>
      <w:b/>
      <w:bCs/>
      <w:color w:val="000000"/>
      <w:kern w:val="0"/>
    </w:rPr>
  </w:style>
  <w:style w:type="paragraph" w:customStyle="1" w:styleId="199">
    <w:name w:val="xl21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left"/>
      <w:textAlignment w:val="center"/>
    </w:pPr>
    <w:rPr>
      <w:rFonts w:ascii="Times New Roman" w:hAnsi="Times New Roman" w:eastAsia="宋体" w:cs="Times New Roman"/>
      <w:b/>
      <w:bCs/>
      <w:color w:val="000000"/>
      <w:kern w:val="0"/>
    </w:rPr>
  </w:style>
  <w:style w:type="paragraph" w:customStyle="1" w:styleId="200">
    <w:name w:val="xl2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left"/>
      <w:textAlignment w:val="center"/>
    </w:pPr>
    <w:rPr>
      <w:rFonts w:ascii="Times New Roman" w:hAnsi="Times New Roman" w:eastAsia="宋体" w:cs="Times New Roman"/>
      <w:color w:val="000000"/>
      <w:kern w:val="0"/>
    </w:rPr>
  </w:style>
  <w:style w:type="paragraph" w:customStyle="1" w:styleId="201">
    <w:name w:val="xl2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center"/>
    </w:pPr>
    <w:rPr>
      <w:rFonts w:ascii="Times New Roman" w:hAnsi="Times New Roman" w:eastAsia="宋体" w:cs="Times New Roman"/>
      <w:color w:val="000000"/>
      <w:kern w:val="0"/>
    </w:rPr>
  </w:style>
  <w:style w:type="paragraph" w:customStyle="1" w:styleId="202">
    <w:name w:val="xl2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center"/>
    </w:pPr>
    <w:rPr>
      <w:rFonts w:ascii="Times New Roman" w:hAnsi="Times New Roman" w:eastAsia="宋体" w:cs="Times New Roman"/>
      <w:color w:val="000000"/>
      <w:kern w:val="0"/>
    </w:rPr>
  </w:style>
  <w:style w:type="paragraph" w:customStyle="1" w:styleId="203">
    <w:name w:val="xl2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center"/>
    </w:pPr>
    <w:rPr>
      <w:rFonts w:ascii="Times New Roman" w:hAnsi="Times New Roman" w:eastAsia="宋体" w:cs="Times New Roman"/>
      <w:color w:val="000000"/>
      <w:kern w:val="0"/>
    </w:rPr>
  </w:style>
  <w:style w:type="paragraph" w:customStyle="1" w:styleId="204">
    <w:name w:val="xl2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left"/>
      <w:textAlignment w:val="center"/>
    </w:pPr>
    <w:rPr>
      <w:rFonts w:ascii="Times New Roman" w:hAnsi="Times New Roman" w:eastAsia="宋体" w:cs="Times New Roman"/>
      <w:color w:val="000000"/>
      <w:kern w:val="0"/>
    </w:rPr>
  </w:style>
  <w:style w:type="paragraph" w:customStyle="1" w:styleId="205">
    <w:name w:val="xl224"/>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line="240" w:lineRule="auto"/>
      <w:ind w:firstLine="0" w:firstLineChars="0"/>
      <w:jc w:val="left"/>
      <w:textAlignment w:val="center"/>
    </w:pPr>
    <w:rPr>
      <w:rFonts w:ascii="Times New Roman" w:hAnsi="Times New Roman" w:eastAsia="宋体" w:cs="Times New Roman"/>
      <w:color w:val="000000"/>
      <w:kern w:val="0"/>
    </w:rPr>
  </w:style>
  <w:style w:type="paragraph" w:customStyle="1" w:styleId="206">
    <w:name w:val="xl2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center"/>
    </w:pPr>
    <w:rPr>
      <w:rFonts w:ascii="Times New Roman" w:hAnsi="Times New Roman" w:eastAsia="宋体" w:cs="Times New Roman"/>
      <w:color w:val="000000"/>
      <w:kern w:val="0"/>
    </w:rPr>
  </w:style>
  <w:style w:type="paragraph" w:customStyle="1" w:styleId="207">
    <w:name w:val="xl2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center"/>
    </w:pPr>
    <w:rPr>
      <w:rFonts w:ascii="Times New Roman" w:hAnsi="Times New Roman" w:eastAsia="宋体" w:cs="Times New Roman"/>
      <w:color w:val="000000"/>
      <w:kern w:val="0"/>
    </w:rPr>
  </w:style>
  <w:style w:type="paragraph" w:customStyle="1" w:styleId="208">
    <w:name w:val="xl2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center"/>
    </w:pPr>
    <w:rPr>
      <w:rFonts w:ascii="Times New Roman" w:hAnsi="Times New Roman" w:eastAsia="宋体" w:cs="Times New Roman"/>
      <w:color w:val="000000"/>
      <w:kern w:val="0"/>
    </w:rPr>
  </w:style>
  <w:style w:type="paragraph" w:customStyle="1" w:styleId="209">
    <w:name w:val="xl2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left"/>
    </w:pPr>
    <w:rPr>
      <w:rFonts w:ascii="Times New Roman" w:hAnsi="Times New Roman" w:eastAsia="宋体" w:cs="Times New Roman"/>
      <w:b/>
      <w:bCs/>
      <w:color w:val="000000"/>
      <w:kern w:val="0"/>
    </w:rPr>
  </w:style>
  <w:style w:type="paragraph" w:customStyle="1" w:styleId="210">
    <w:name w:val="xl229"/>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line="240" w:lineRule="auto"/>
      <w:ind w:firstLine="0" w:firstLineChars="0"/>
      <w:jc w:val="center"/>
      <w:textAlignment w:val="center"/>
    </w:pPr>
    <w:rPr>
      <w:rFonts w:ascii="Times New Roman" w:hAnsi="Times New Roman" w:eastAsia="宋体" w:cs="Times New Roman"/>
      <w:color w:val="000000"/>
      <w:kern w:val="0"/>
    </w:rPr>
  </w:style>
  <w:style w:type="paragraph" w:customStyle="1" w:styleId="211">
    <w:name w:val="xl2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center"/>
    </w:pPr>
    <w:rPr>
      <w:rFonts w:ascii="Times New Roman" w:hAnsi="Times New Roman" w:eastAsia="宋体" w:cs="Times New Roman"/>
      <w:b/>
      <w:bCs/>
      <w:color w:val="000000"/>
      <w:kern w:val="0"/>
    </w:rPr>
  </w:style>
  <w:style w:type="paragraph" w:customStyle="1" w:styleId="212">
    <w:name w:val="xl2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left"/>
      <w:textAlignment w:val="center"/>
    </w:pPr>
    <w:rPr>
      <w:rFonts w:ascii="Times New Roman" w:hAnsi="Times New Roman" w:eastAsia="宋体" w:cs="Times New Roman"/>
      <w:b/>
      <w:bCs/>
      <w:color w:val="000000"/>
      <w:kern w:val="0"/>
    </w:rPr>
  </w:style>
  <w:style w:type="paragraph" w:customStyle="1" w:styleId="213">
    <w:name w:val="xl232"/>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line="240" w:lineRule="auto"/>
      <w:ind w:firstLine="0" w:firstLineChars="0"/>
      <w:jc w:val="left"/>
      <w:textAlignment w:val="center"/>
    </w:pPr>
    <w:rPr>
      <w:rFonts w:ascii="Times New Roman" w:hAnsi="Times New Roman" w:eastAsia="宋体" w:cs="Times New Roman"/>
      <w:color w:val="000000"/>
      <w:kern w:val="0"/>
    </w:rPr>
  </w:style>
  <w:style w:type="paragraph" w:customStyle="1" w:styleId="214">
    <w:name w:val="xl2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center"/>
    </w:pPr>
    <w:rPr>
      <w:rFonts w:ascii="Times New Roman" w:hAnsi="Times New Roman" w:eastAsia="宋体" w:cs="Times New Roman"/>
      <w:color w:val="000000"/>
      <w:kern w:val="0"/>
    </w:rPr>
  </w:style>
  <w:style w:type="paragraph" w:customStyle="1" w:styleId="215">
    <w:name w:val="xl2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center"/>
    </w:pPr>
    <w:rPr>
      <w:rFonts w:ascii="Times New Roman" w:hAnsi="Times New Roman" w:eastAsia="宋体" w:cs="Times New Roman"/>
      <w:color w:val="000000"/>
      <w:kern w:val="0"/>
    </w:rPr>
  </w:style>
  <w:style w:type="paragraph" w:customStyle="1" w:styleId="216">
    <w:name w:val="xl2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center"/>
    </w:pPr>
    <w:rPr>
      <w:rFonts w:ascii="Times New Roman" w:hAnsi="Times New Roman" w:eastAsia="宋体" w:cs="Times New Roman"/>
      <w:color w:val="000000"/>
      <w:kern w:val="0"/>
    </w:rPr>
  </w:style>
  <w:style w:type="paragraph" w:customStyle="1" w:styleId="217">
    <w:name w:val="xl2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center"/>
    </w:pPr>
    <w:rPr>
      <w:rFonts w:ascii="Times New Roman" w:hAnsi="Times New Roman" w:eastAsia="宋体" w:cs="Times New Roman"/>
      <w:color w:val="000000"/>
      <w:kern w:val="0"/>
    </w:rPr>
  </w:style>
  <w:style w:type="paragraph" w:customStyle="1" w:styleId="218">
    <w:name w:val="xl2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center"/>
    </w:pPr>
    <w:rPr>
      <w:rFonts w:ascii="Times New Roman" w:hAnsi="Times New Roman" w:eastAsia="宋体" w:cs="Times New Roman"/>
      <w:b/>
      <w:bCs/>
      <w:color w:val="000000"/>
      <w:kern w:val="0"/>
    </w:rPr>
  </w:style>
  <w:style w:type="paragraph" w:customStyle="1" w:styleId="219">
    <w:name w:val="xl2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center"/>
    </w:pPr>
    <w:rPr>
      <w:rFonts w:ascii="Times New Roman" w:hAnsi="Times New Roman" w:eastAsia="宋体" w:cs="Times New Roman"/>
      <w:b/>
      <w:bCs/>
      <w:color w:val="000000"/>
      <w:kern w:val="0"/>
    </w:rPr>
  </w:style>
  <w:style w:type="paragraph" w:customStyle="1" w:styleId="220">
    <w:name w:val="xl2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left"/>
      <w:textAlignment w:val="center"/>
    </w:pPr>
    <w:rPr>
      <w:rFonts w:ascii="Times New Roman" w:hAnsi="Times New Roman" w:eastAsia="宋体" w:cs="Times New Roman"/>
      <w:b/>
      <w:bCs/>
      <w:color w:val="000000"/>
      <w:kern w:val="0"/>
      <w:sz w:val="20"/>
      <w:szCs w:val="20"/>
    </w:rPr>
  </w:style>
  <w:style w:type="paragraph" w:customStyle="1" w:styleId="221">
    <w:name w:val="xl2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left"/>
      <w:textAlignment w:val="center"/>
    </w:pPr>
    <w:rPr>
      <w:rFonts w:ascii="Times New Roman" w:hAnsi="Times New Roman" w:eastAsia="宋体" w:cs="Times New Roman"/>
      <w:kern w:val="0"/>
    </w:rPr>
  </w:style>
  <w:style w:type="paragraph" w:customStyle="1" w:styleId="222">
    <w:name w:val="xl2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center"/>
    </w:pPr>
    <w:rPr>
      <w:rFonts w:ascii="Times New Roman" w:hAnsi="Times New Roman" w:eastAsia="宋体" w:cs="Times New Roman"/>
      <w:kern w:val="0"/>
      <w:sz w:val="20"/>
      <w:szCs w:val="20"/>
    </w:rPr>
  </w:style>
  <w:style w:type="paragraph" w:customStyle="1" w:styleId="223">
    <w:name w:val="xl2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center"/>
    </w:pPr>
    <w:rPr>
      <w:rFonts w:ascii="Times New Roman" w:hAnsi="Times New Roman" w:eastAsia="宋体" w:cs="Times New Roman"/>
      <w:color w:val="000000"/>
      <w:kern w:val="0"/>
    </w:rPr>
  </w:style>
  <w:style w:type="paragraph" w:customStyle="1" w:styleId="224">
    <w:name w:val="xl243"/>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line="240" w:lineRule="auto"/>
      <w:ind w:firstLine="0" w:firstLineChars="0"/>
      <w:jc w:val="left"/>
      <w:textAlignment w:val="center"/>
    </w:pPr>
    <w:rPr>
      <w:rFonts w:ascii="Times New Roman" w:hAnsi="Times New Roman" w:eastAsia="宋体" w:cs="Times New Roman"/>
      <w:kern w:val="0"/>
      <w:sz w:val="20"/>
      <w:szCs w:val="20"/>
    </w:rPr>
  </w:style>
  <w:style w:type="paragraph" w:customStyle="1" w:styleId="225">
    <w:name w:val="xl244"/>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line="240" w:lineRule="auto"/>
      <w:ind w:firstLine="0" w:firstLineChars="0"/>
      <w:jc w:val="left"/>
      <w:textAlignment w:val="center"/>
    </w:pPr>
    <w:rPr>
      <w:rFonts w:ascii="Times New Roman" w:hAnsi="Times New Roman" w:eastAsia="宋体" w:cs="Times New Roman"/>
      <w:kern w:val="0"/>
      <w:sz w:val="20"/>
      <w:szCs w:val="20"/>
    </w:rPr>
  </w:style>
  <w:style w:type="paragraph" w:customStyle="1" w:styleId="226">
    <w:name w:val="xl245"/>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line="240" w:lineRule="auto"/>
      <w:ind w:firstLine="0" w:firstLineChars="0"/>
      <w:jc w:val="left"/>
      <w:textAlignment w:val="center"/>
    </w:pPr>
    <w:rPr>
      <w:rFonts w:ascii="Times New Roman" w:hAnsi="Times New Roman" w:eastAsia="宋体" w:cs="Times New Roman"/>
      <w:kern w:val="0"/>
      <w:sz w:val="20"/>
      <w:szCs w:val="20"/>
    </w:rPr>
  </w:style>
  <w:style w:type="paragraph" w:customStyle="1" w:styleId="227">
    <w:name w:val="xl2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center"/>
    </w:pPr>
    <w:rPr>
      <w:rFonts w:ascii="Times New Roman" w:hAnsi="Times New Roman" w:eastAsia="宋体" w:cs="Times New Roman"/>
      <w:color w:val="000000"/>
      <w:kern w:val="0"/>
    </w:rPr>
  </w:style>
  <w:style w:type="paragraph" w:customStyle="1" w:styleId="228">
    <w:name w:val="xl247"/>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line="240" w:lineRule="auto"/>
      <w:ind w:firstLine="0" w:firstLineChars="0"/>
      <w:jc w:val="left"/>
      <w:textAlignment w:val="center"/>
    </w:pPr>
    <w:rPr>
      <w:rFonts w:ascii="Times New Roman" w:hAnsi="Times New Roman" w:eastAsia="宋体" w:cs="Times New Roman"/>
      <w:b/>
      <w:bCs/>
      <w:kern w:val="0"/>
    </w:rPr>
  </w:style>
  <w:style w:type="paragraph" w:customStyle="1" w:styleId="229">
    <w:name w:val="xl2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left"/>
      <w:textAlignment w:val="center"/>
    </w:pPr>
    <w:rPr>
      <w:rFonts w:ascii="Times New Roman" w:hAnsi="Times New Roman" w:eastAsia="宋体" w:cs="Times New Roman"/>
      <w:b/>
      <w:bCs/>
      <w:kern w:val="0"/>
    </w:rPr>
  </w:style>
  <w:style w:type="paragraph" w:customStyle="1" w:styleId="230">
    <w:name w:val="xl2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center"/>
    </w:pPr>
    <w:rPr>
      <w:rFonts w:ascii="Times New Roman" w:hAnsi="Times New Roman" w:eastAsia="宋体" w:cs="Times New Roman"/>
      <w:b/>
      <w:bCs/>
      <w:kern w:val="0"/>
    </w:rPr>
  </w:style>
  <w:style w:type="paragraph" w:customStyle="1" w:styleId="231">
    <w:name w:val="xl2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center"/>
    </w:pPr>
    <w:rPr>
      <w:rFonts w:ascii="Times New Roman" w:hAnsi="Times New Roman" w:eastAsia="宋体" w:cs="Times New Roman"/>
      <w:b/>
      <w:bCs/>
      <w:kern w:val="0"/>
    </w:rPr>
  </w:style>
  <w:style w:type="paragraph" w:customStyle="1" w:styleId="232">
    <w:name w:val="xl2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center"/>
    </w:pPr>
    <w:rPr>
      <w:rFonts w:ascii="Times New Roman" w:hAnsi="Times New Roman" w:eastAsia="宋体" w:cs="Times New Roman"/>
      <w:b/>
      <w:bCs/>
      <w:kern w:val="0"/>
    </w:rPr>
  </w:style>
  <w:style w:type="paragraph" w:customStyle="1" w:styleId="233">
    <w:name w:val="xl252"/>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line="240" w:lineRule="auto"/>
      <w:ind w:firstLine="0" w:firstLineChars="0"/>
      <w:jc w:val="left"/>
      <w:textAlignment w:val="center"/>
    </w:pPr>
    <w:rPr>
      <w:rFonts w:ascii="Times New Roman" w:hAnsi="Times New Roman" w:eastAsia="宋体" w:cs="Times New Roman"/>
      <w:b/>
      <w:bCs/>
      <w:kern w:val="0"/>
      <w:sz w:val="20"/>
      <w:szCs w:val="20"/>
    </w:rPr>
  </w:style>
  <w:style w:type="paragraph" w:customStyle="1" w:styleId="234">
    <w:name w:val="xl253"/>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line="240" w:lineRule="auto"/>
      <w:ind w:firstLine="0" w:firstLineChars="0"/>
      <w:jc w:val="center"/>
      <w:textAlignment w:val="center"/>
    </w:pPr>
    <w:rPr>
      <w:rFonts w:ascii="Times New Roman" w:hAnsi="Times New Roman" w:eastAsia="宋体" w:cs="Times New Roman"/>
      <w:kern w:val="0"/>
    </w:rPr>
  </w:style>
  <w:style w:type="paragraph" w:customStyle="1" w:styleId="235">
    <w:name w:val="xl2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left"/>
      <w:textAlignment w:val="center"/>
    </w:pPr>
    <w:rPr>
      <w:rFonts w:ascii="Times New Roman" w:hAnsi="Times New Roman" w:eastAsia="宋体" w:cs="Times New Roman"/>
      <w:kern w:val="0"/>
    </w:rPr>
  </w:style>
  <w:style w:type="paragraph" w:customStyle="1" w:styleId="236">
    <w:name w:val="xl25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center"/>
    </w:pPr>
    <w:rPr>
      <w:rFonts w:ascii="Times New Roman" w:hAnsi="Times New Roman" w:eastAsia="宋体" w:cs="Times New Roman"/>
      <w:kern w:val="0"/>
    </w:rPr>
  </w:style>
  <w:style w:type="paragraph" w:customStyle="1" w:styleId="237">
    <w:name w:val="xl2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center"/>
    </w:pPr>
    <w:rPr>
      <w:rFonts w:ascii="Times New Roman" w:hAnsi="Times New Roman" w:eastAsia="宋体" w:cs="Times New Roman"/>
      <w:kern w:val="0"/>
    </w:rPr>
  </w:style>
  <w:style w:type="paragraph" w:customStyle="1" w:styleId="238">
    <w:name w:val="xl2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center"/>
    </w:pPr>
    <w:rPr>
      <w:rFonts w:ascii="Times New Roman" w:hAnsi="Times New Roman" w:eastAsia="宋体" w:cs="Times New Roman"/>
      <w:kern w:val="0"/>
    </w:rPr>
  </w:style>
  <w:style w:type="paragraph" w:customStyle="1" w:styleId="239">
    <w:name w:val="xl2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center"/>
    </w:pPr>
    <w:rPr>
      <w:rFonts w:ascii="Times New Roman" w:hAnsi="Times New Roman" w:eastAsia="宋体" w:cs="Times New Roman"/>
      <w:kern w:val="0"/>
    </w:rPr>
  </w:style>
  <w:style w:type="paragraph" w:customStyle="1" w:styleId="240">
    <w:name w:val="xl2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right"/>
      <w:textAlignment w:val="center"/>
    </w:pPr>
    <w:rPr>
      <w:rFonts w:ascii="Times New Roman" w:hAnsi="Times New Roman" w:eastAsia="宋体" w:cs="Times New Roman"/>
      <w:b/>
      <w:bCs/>
      <w:kern w:val="0"/>
    </w:rPr>
  </w:style>
  <w:style w:type="paragraph" w:customStyle="1" w:styleId="241">
    <w:name w:val="xl2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right"/>
      <w:textAlignment w:val="center"/>
    </w:pPr>
    <w:rPr>
      <w:rFonts w:ascii="Times New Roman" w:hAnsi="Times New Roman" w:eastAsia="宋体" w:cs="Times New Roman"/>
      <w:b/>
      <w:bCs/>
      <w:kern w:val="0"/>
    </w:rPr>
  </w:style>
  <w:style w:type="paragraph" w:customStyle="1" w:styleId="242">
    <w:name w:val="xl26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right"/>
      <w:textAlignment w:val="center"/>
    </w:pPr>
    <w:rPr>
      <w:rFonts w:ascii="Times New Roman" w:hAnsi="Times New Roman" w:eastAsia="宋体" w:cs="Times New Roman"/>
      <w:kern w:val="0"/>
    </w:rPr>
  </w:style>
  <w:style w:type="paragraph" w:customStyle="1" w:styleId="243">
    <w:name w:val="xl262"/>
    <w:basedOn w:val="1"/>
    <w:qFormat/>
    <w:uiPriority w:val="0"/>
    <w:pPr>
      <w:widowControl/>
      <w:pBdr>
        <w:top w:val="single" w:color="auto" w:sz="4" w:space="0"/>
        <w:left w:val="single" w:color="auto" w:sz="8" w:space="0"/>
      </w:pBdr>
      <w:spacing w:before="100" w:beforeAutospacing="1" w:after="100" w:afterAutospacing="1" w:line="240" w:lineRule="auto"/>
      <w:ind w:firstLine="0" w:firstLineChars="0"/>
      <w:jc w:val="left"/>
      <w:textAlignment w:val="center"/>
    </w:pPr>
    <w:rPr>
      <w:rFonts w:ascii="Times New Roman" w:hAnsi="Times New Roman" w:eastAsia="宋体" w:cs="Times New Roman"/>
      <w:b/>
      <w:bCs/>
      <w:kern w:val="0"/>
    </w:rPr>
  </w:style>
  <w:style w:type="paragraph" w:customStyle="1" w:styleId="244">
    <w:name w:val="xl263"/>
    <w:basedOn w:val="1"/>
    <w:qFormat/>
    <w:uiPriority w:val="0"/>
    <w:pPr>
      <w:widowControl/>
      <w:pBdr>
        <w:top w:val="single" w:color="auto" w:sz="4" w:space="0"/>
        <w:right w:val="single" w:color="auto" w:sz="4" w:space="0"/>
      </w:pBdr>
      <w:spacing w:before="100" w:beforeAutospacing="1" w:after="100" w:afterAutospacing="1" w:line="240" w:lineRule="auto"/>
      <w:ind w:firstLine="0" w:firstLineChars="0"/>
      <w:jc w:val="left"/>
      <w:textAlignment w:val="center"/>
    </w:pPr>
    <w:rPr>
      <w:rFonts w:ascii="Times New Roman" w:hAnsi="Times New Roman" w:eastAsia="宋体" w:cs="Times New Roman"/>
      <w:b/>
      <w:bCs/>
      <w:kern w:val="0"/>
    </w:rPr>
  </w:style>
  <w:style w:type="paragraph" w:customStyle="1" w:styleId="245">
    <w:name w:val="xl264"/>
    <w:basedOn w:val="1"/>
    <w:qFormat/>
    <w:uiPriority w:val="0"/>
    <w:pPr>
      <w:widowControl/>
      <w:pBdr>
        <w:top w:val="single" w:color="auto" w:sz="4" w:space="0"/>
        <w:left w:val="single" w:color="auto" w:sz="4" w:space="0"/>
        <w:right w:val="single" w:color="auto" w:sz="4" w:space="0"/>
      </w:pBdr>
      <w:spacing w:before="100" w:beforeAutospacing="1" w:after="100" w:afterAutospacing="1" w:line="240" w:lineRule="auto"/>
      <w:ind w:firstLine="0" w:firstLineChars="0"/>
      <w:jc w:val="center"/>
      <w:textAlignment w:val="center"/>
    </w:pPr>
    <w:rPr>
      <w:rFonts w:ascii="Times New Roman" w:hAnsi="Times New Roman" w:eastAsia="宋体" w:cs="Times New Roman"/>
      <w:b/>
      <w:bCs/>
      <w:kern w:val="0"/>
    </w:rPr>
  </w:style>
  <w:style w:type="paragraph" w:customStyle="1" w:styleId="246">
    <w:name w:val="xl265"/>
    <w:basedOn w:val="1"/>
    <w:qFormat/>
    <w:uiPriority w:val="0"/>
    <w:pPr>
      <w:widowControl/>
      <w:pBdr>
        <w:top w:val="single" w:color="auto" w:sz="4" w:space="0"/>
        <w:left w:val="single" w:color="auto" w:sz="4" w:space="0"/>
        <w:right w:val="single" w:color="auto" w:sz="4" w:space="0"/>
      </w:pBdr>
      <w:spacing w:before="100" w:beforeAutospacing="1" w:after="100" w:afterAutospacing="1" w:line="240" w:lineRule="auto"/>
      <w:ind w:firstLine="0" w:firstLineChars="0"/>
      <w:jc w:val="center"/>
      <w:textAlignment w:val="center"/>
    </w:pPr>
    <w:rPr>
      <w:rFonts w:ascii="Times New Roman" w:hAnsi="Times New Roman" w:eastAsia="宋体" w:cs="Times New Roman"/>
      <w:b/>
      <w:bCs/>
      <w:kern w:val="0"/>
    </w:rPr>
  </w:style>
  <w:style w:type="paragraph" w:customStyle="1" w:styleId="247">
    <w:name w:val="xl266"/>
    <w:basedOn w:val="1"/>
    <w:qFormat/>
    <w:uiPriority w:val="0"/>
    <w:pPr>
      <w:widowControl/>
      <w:pBdr>
        <w:top w:val="single" w:color="auto" w:sz="4" w:space="0"/>
        <w:left w:val="single" w:color="auto" w:sz="4" w:space="0"/>
        <w:right w:val="single" w:color="auto" w:sz="8" w:space="0"/>
      </w:pBdr>
      <w:spacing w:before="100" w:beforeAutospacing="1" w:after="100" w:afterAutospacing="1" w:line="240" w:lineRule="auto"/>
      <w:ind w:firstLine="0" w:firstLineChars="0"/>
      <w:jc w:val="left"/>
      <w:textAlignment w:val="center"/>
    </w:pPr>
    <w:rPr>
      <w:rFonts w:ascii="Times New Roman" w:hAnsi="Times New Roman" w:eastAsia="宋体" w:cs="Times New Roman"/>
      <w:kern w:val="0"/>
      <w:sz w:val="20"/>
      <w:szCs w:val="20"/>
    </w:rPr>
  </w:style>
  <w:style w:type="paragraph" w:customStyle="1" w:styleId="248">
    <w:name w:val="xl267"/>
    <w:basedOn w:val="1"/>
    <w:qFormat/>
    <w:uiPriority w:val="0"/>
    <w:pPr>
      <w:widowControl/>
      <w:pBdr>
        <w:top w:val="single" w:color="auto" w:sz="4" w:space="0"/>
        <w:right w:val="single" w:color="auto" w:sz="4" w:space="0"/>
      </w:pBdr>
      <w:spacing w:before="100" w:beforeAutospacing="1" w:after="100" w:afterAutospacing="1" w:line="240" w:lineRule="auto"/>
      <w:ind w:firstLine="0" w:firstLineChars="0"/>
      <w:jc w:val="left"/>
      <w:textAlignment w:val="center"/>
    </w:pPr>
    <w:rPr>
      <w:rFonts w:ascii="Times New Roman" w:hAnsi="Times New Roman" w:eastAsia="宋体" w:cs="Times New Roman"/>
      <w:kern w:val="0"/>
    </w:rPr>
  </w:style>
  <w:style w:type="paragraph" w:customStyle="1" w:styleId="249">
    <w:name w:val="xl268"/>
    <w:basedOn w:val="1"/>
    <w:qFormat/>
    <w:uiPriority w:val="0"/>
    <w:pPr>
      <w:widowControl/>
      <w:pBdr>
        <w:top w:val="single" w:color="auto" w:sz="4" w:space="0"/>
        <w:left w:val="single" w:color="auto" w:sz="4" w:space="0"/>
        <w:right w:val="single" w:color="auto" w:sz="4" w:space="0"/>
      </w:pBdr>
      <w:spacing w:before="100" w:beforeAutospacing="1" w:after="100" w:afterAutospacing="1" w:line="240" w:lineRule="auto"/>
      <w:ind w:firstLine="0" w:firstLineChars="0"/>
      <w:jc w:val="center"/>
      <w:textAlignment w:val="center"/>
    </w:pPr>
    <w:rPr>
      <w:rFonts w:ascii="Times New Roman" w:hAnsi="Times New Roman" w:eastAsia="宋体" w:cs="Times New Roman"/>
      <w:kern w:val="0"/>
    </w:rPr>
  </w:style>
  <w:style w:type="paragraph" w:customStyle="1" w:styleId="250">
    <w:name w:val="xl269"/>
    <w:basedOn w:val="1"/>
    <w:qFormat/>
    <w:uiPriority w:val="0"/>
    <w:pPr>
      <w:widowControl/>
      <w:pBdr>
        <w:top w:val="single" w:color="auto" w:sz="4" w:space="0"/>
        <w:left w:val="single" w:color="auto" w:sz="4" w:space="0"/>
        <w:right w:val="single" w:color="auto" w:sz="4" w:space="0"/>
      </w:pBdr>
      <w:spacing w:before="100" w:beforeAutospacing="1" w:after="100" w:afterAutospacing="1" w:line="240" w:lineRule="auto"/>
      <w:ind w:firstLine="0" w:firstLineChars="0"/>
      <w:jc w:val="center"/>
      <w:textAlignment w:val="center"/>
    </w:pPr>
    <w:rPr>
      <w:rFonts w:ascii="Times New Roman" w:hAnsi="Times New Roman" w:eastAsia="宋体" w:cs="Times New Roman"/>
      <w:kern w:val="0"/>
    </w:rPr>
  </w:style>
  <w:style w:type="paragraph" w:customStyle="1" w:styleId="251">
    <w:name w:val="xl270"/>
    <w:basedOn w:val="1"/>
    <w:qFormat/>
    <w:uiPriority w:val="0"/>
    <w:pPr>
      <w:widowControl/>
      <w:pBdr>
        <w:top w:val="single" w:color="auto" w:sz="4" w:space="0"/>
        <w:left w:val="single" w:color="auto" w:sz="4" w:space="0"/>
        <w:right w:val="single" w:color="auto" w:sz="4" w:space="0"/>
      </w:pBdr>
      <w:spacing w:before="100" w:beforeAutospacing="1" w:after="100" w:afterAutospacing="1" w:line="240" w:lineRule="auto"/>
      <w:ind w:firstLine="0" w:firstLineChars="0"/>
      <w:jc w:val="center"/>
      <w:textAlignment w:val="center"/>
    </w:pPr>
    <w:rPr>
      <w:rFonts w:ascii="Times New Roman" w:hAnsi="Times New Roman" w:eastAsia="宋体" w:cs="Times New Roman"/>
      <w:color w:val="000000"/>
      <w:kern w:val="0"/>
    </w:rPr>
  </w:style>
  <w:style w:type="paragraph" w:customStyle="1" w:styleId="252">
    <w:name w:val="xl271"/>
    <w:basedOn w:val="1"/>
    <w:qFormat/>
    <w:uiPriority w:val="0"/>
    <w:pPr>
      <w:widowControl/>
      <w:pBdr>
        <w:top w:val="single" w:color="auto" w:sz="4" w:space="0"/>
        <w:left w:val="single" w:color="auto" w:sz="4" w:space="0"/>
        <w:right w:val="single" w:color="auto" w:sz="4" w:space="0"/>
      </w:pBdr>
      <w:spacing w:before="100" w:beforeAutospacing="1" w:after="100" w:afterAutospacing="1" w:line="240" w:lineRule="auto"/>
      <w:ind w:firstLine="0" w:firstLineChars="0"/>
      <w:jc w:val="center"/>
      <w:textAlignment w:val="center"/>
    </w:pPr>
    <w:rPr>
      <w:rFonts w:ascii="Times New Roman" w:hAnsi="Times New Roman" w:eastAsia="宋体" w:cs="Times New Roman"/>
      <w:kern w:val="0"/>
    </w:rPr>
  </w:style>
  <w:style w:type="paragraph" w:customStyle="1" w:styleId="253">
    <w:name w:val="xl272"/>
    <w:basedOn w:val="1"/>
    <w:qFormat/>
    <w:uiPriority w:val="0"/>
    <w:pPr>
      <w:widowControl/>
      <w:pBdr>
        <w:top w:val="single" w:color="auto" w:sz="4" w:space="0"/>
        <w:left w:val="single" w:color="auto" w:sz="4" w:space="0"/>
        <w:right w:val="single" w:color="auto" w:sz="4" w:space="0"/>
      </w:pBdr>
      <w:spacing w:before="100" w:beforeAutospacing="1" w:after="100" w:afterAutospacing="1" w:line="240" w:lineRule="auto"/>
      <w:ind w:firstLine="0" w:firstLineChars="0"/>
      <w:jc w:val="center"/>
      <w:textAlignment w:val="center"/>
    </w:pPr>
    <w:rPr>
      <w:rFonts w:ascii="Times New Roman" w:hAnsi="Times New Roman" w:eastAsia="宋体" w:cs="Times New Roman"/>
      <w:kern w:val="0"/>
    </w:rPr>
  </w:style>
  <w:style w:type="paragraph" w:customStyle="1" w:styleId="254">
    <w:name w:val="xl273"/>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line="240" w:lineRule="auto"/>
      <w:ind w:firstLine="0" w:firstLineChars="0"/>
      <w:jc w:val="center"/>
      <w:textAlignment w:val="center"/>
    </w:pPr>
    <w:rPr>
      <w:rFonts w:ascii="Times New Roman" w:hAnsi="Times New Roman" w:eastAsia="宋体" w:cs="Times New Roman"/>
      <w:b/>
      <w:bCs/>
      <w:kern w:val="0"/>
    </w:rPr>
  </w:style>
  <w:style w:type="paragraph" w:customStyle="1" w:styleId="255">
    <w:name w:val="xl274"/>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line="240" w:lineRule="auto"/>
      <w:ind w:firstLine="0" w:firstLineChars="0"/>
      <w:jc w:val="center"/>
      <w:textAlignment w:val="center"/>
    </w:pPr>
    <w:rPr>
      <w:rFonts w:ascii="Times New Roman" w:hAnsi="Times New Roman" w:eastAsia="宋体" w:cs="Times New Roman"/>
      <w:b/>
      <w:bCs/>
      <w:kern w:val="0"/>
    </w:rPr>
  </w:style>
  <w:style w:type="paragraph" w:customStyle="1" w:styleId="256">
    <w:name w:val="xl275"/>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line="240" w:lineRule="auto"/>
      <w:ind w:firstLine="0" w:firstLineChars="0"/>
      <w:jc w:val="center"/>
      <w:textAlignment w:val="center"/>
    </w:pPr>
    <w:rPr>
      <w:rFonts w:ascii="Times New Roman" w:hAnsi="Times New Roman" w:eastAsia="宋体" w:cs="Times New Roman"/>
      <w:b/>
      <w:bCs/>
      <w:kern w:val="0"/>
    </w:rPr>
  </w:style>
  <w:style w:type="paragraph" w:customStyle="1" w:styleId="257">
    <w:name w:val="xl276"/>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line="240" w:lineRule="auto"/>
      <w:ind w:firstLine="0" w:firstLineChars="0"/>
      <w:jc w:val="center"/>
      <w:textAlignment w:val="center"/>
    </w:pPr>
    <w:rPr>
      <w:rFonts w:ascii="Times New Roman" w:hAnsi="Times New Roman" w:eastAsia="宋体" w:cs="Times New Roman"/>
      <w:b/>
      <w:bCs/>
      <w:kern w:val="0"/>
    </w:rPr>
  </w:style>
  <w:style w:type="paragraph" w:customStyle="1" w:styleId="258">
    <w:name w:val="xl277"/>
    <w:basedOn w:val="1"/>
    <w:qFormat/>
    <w:uiPriority w:val="0"/>
    <w:pPr>
      <w:widowControl/>
      <w:pBdr>
        <w:top w:val="single" w:color="auto" w:sz="4" w:space="0"/>
        <w:left w:val="single" w:color="auto" w:sz="4" w:space="0"/>
        <w:bottom w:val="single" w:color="auto" w:sz="8" w:space="0"/>
        <w:right w:val="single" w:color="auto" w:sz="8" w:space="0"/>
      </w:pBdr>
      <w:spacing w:before="100" w:beforeAutospacing="1" w:after="100" w:afterAutospacing="1" w:line="240" w:lineRule="auto"/>
      <w:ind w:firstLine="0" w:firstLineChars="0"/>
      <w:jc w:val="left"/>
      <w:textAlignment w:val="center"/>
    </w:pPr>
    <w:rPr>
      <w:rFonts w:ascii="Times New Roman" w:hAnsi="Times New Roman" w:eastAsia="宋体" w:cs="Times New Roman"/>
      <w:b/>
      <w:bCs/>
      <w:kern w:val="0"/>
      <w:sz w:val="20"/>
      <w:szCs w:val="20"/>
    </w:rPr>
  </w:style>
  <w:style w:type="paragraph" w:customStyle="1" w:styleId="259">
    <w:name w:val="xl278"/>
    <w:basedOn w:val="1"/>
    <w:qFormat/>
    <w:uiPriority w:val="0"/>
    <w:pPr>
      <w:widowControl/>
      <w:pBdr>
        <w:top w:val="single" w:color="auto" w:sz="4" w:space="0"/>
        <w:left w:val="single" w:color="auto" w:sz="4" w:space="0"/>
        <w:bottom w:val="single" w:color="auto" w:sz="4" w:space="0"/>
      </w:pBdr>
      <w:spacing w:before="100" w:beforeAutospacing="1" w:after="100" w:afterAutospacing="1" w:line="240" w:lineRule="auto"/>
      <w:ind w:firstLine="0" w:firstLineChars="0"/>
      <w:jc w:val="left"/>
      <w:textAlignment w:val="center"/>
    </w:pPr>
    <w:rPr>
      <w:rFonts w:ascii="Times New Roman" w:hAnsi="Times New Roman" w:eastAsia="宋体" w:cs="Times New Roman"/>
      <w:b/>
      <w:bCs/>
      <w:color w:val="000000"/>
      <w:kern w:val="0"/>
    </w:rPr>
  </w:style>
  <w:style w:type="paragraph" w:customStyle="1" w:styleId="260">
    <w:name w:val="xl279"/>
    <w:basedOn w:val="1"/>
    <w:qFormat/>
    <w:uiPriority w:val="0"/>
    <w:pPr>
      <w:widowControl/>
      <w:pBdr>
        <w:top w:val="single" w:color="auto" w:sz="4" w:space="0"/>
        <w:bottom w:val="single" w:color="auto" w:sz="4" w:space="0"/>
        <w:right w:val="single" w:color="auto" w:sz="4" w:space="0"/>
      </w:pBdr>
      <w:spacing w:before="100" w:beforeAutospacing="1" w:after="100" w:afterAutospacing="1" w:line="240" w:lineRule="auto"/>
      <w:ind w:firstLine="0" w:firstLineChars="0"/>
      <w:jc w:val="left"/>
      <w:textAlignment w:val="center"/>
    </w:pPr>
    <w:rPr>
      <w:rFonts w:ascii="Times New Roman" w:hAnsi="Times New Roman" w:eastAsia="宋体" w:cs="Times New Roman"/>
      <w:b/>
      <w:bCs/>
      <w:color w:val="000000"/>
      <w:kern w:val="0"/>
    </w:rPr>
  </w:style>
  <w:style w:type="paragraph" w:customStyle="1" w:styleId="261">
    <w:name w:val="xl280"/>
    <w:basedOn w:val="1"/>
    <w:qFormat/>
    <w:uiPriority w:val="0"/>
    <w:pPr>
      <w:widowControl/>
      <w:pBdr>
        <w:top w:val="single" w:color="auto" w:sz="4" w:space="0"/>
        <w:left w:val="single" w:color="auto" w:sz="8" w:space="0"/>
        <w:bottom w:val="single" w:color="auto" w:sz="8" w:space="0"/>
      </w:pBdr>
      <w:spacing w:before="100" w:beforeAutospacing="1" w:after="100" w:afterAutospacing="1" w:line="240" w:lineRule="auto"/>
      <w:ind w:firstLine="0" w:firstLineChars="0"/>
      <w:jc w:val="left"/>
      <w:textAlignment w:val="center"/>
    </w:pPr>
    <w:rPr>
      <w:rFonts w:ascii="Times New Roman" w:hAnsi="Times New Roman" w:eastAsia="宋体" w:cs="Times New Roman"/>
      <w:b/>
      <w:bCs/>
      <w:kern w:val="0"/>
    </w:rPr>
  </w:style>
  <w:style w:type="paragraph" w:customStyle="1" w:styleId="262">
    <w:name w:val="xl281"/>
    <w:basedOn w:val="1"/>
    <w:qFormat/>
    <w:uiPriority w:val="0"/>
    <w:pPr>
      <w:widowControl/>
      <w:pBdr>
        <w:top w:val="single" w:color="auto" w:sz="4" w:space="0"/>
        <w:bottom w:val="single" w:color="auto" w:sz="8" w:space="0"/>
        <w:right w:val="single" w:color="auto" w:sz="4" w:space="0"/>
      </w:pBdr>
      <w:spacing w:before="100" w:beforeAutospacing="1" w:after="100" w:afterAutospacing="1" w:line="240" w:lineRule="auto"/>
      <w:ind w:firstLine="0" w:firstLineChars="0"/>
      <w:jc w:val="left"/>
      <w:textAlignment w:val="center"/>
    </w:pPr>
    <w:rPr>
      <w:rFonts w:ascii="Times New Roman" w:hAnsi="Times New Roman" w:eastAsia="宋体" w:cs="Times New Roman"/>
      <w:b/>
      <w:bCs/>
      <w:kern w:val="0"/>
    </w:rPr>
  </w:style>
  <w:style w:type="paragraph" w:customStyle="1" w:styleId="263">
    <w:name w:val="xl282"/>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line="240" w:lineRule="auto"/>
      <w:ind w:firstLine="0" w:firstLineChars="0"/>
      <w:jc w:val="left"/>
      <w:textAlignment w:val="center"/>
    </w:pPr>
    <w:rPr>
      <w:rFonts w:ascii="Times New Roman" w:hAnsi="Times New Roman" w:eastAsia="宋体" w:cs="Times New Roman"/>
      <w:kern w:val="0"/>
      <w:sz w:val="20"/>
      <w:szCs w:val="20"/>
    </w:rPr>
  </w:style>
  <w:style w:type="paragraph" w:customStyle="1" w:styleId="264">
    <w:name w:val="xl283"/>
    <w:basedOn w:val="1"/>
    <w:qFormat/>
    <w:uiPriority w:val="0"/>
    <w:pPr>
      <w:widowControl/>
      <w:pBdr>
        <w:top w:val="single" w:color="auto" w:sz="4" w:space="0"/>
        <w:left w:val="single" w:color="auto" w:sz="8" w:space="0"/>
        <w:bottom w:val="single" w:color="auto" w:sz="8" w:space="0"/>
      </w:pBdr>
      <w:spacing w:before="100" w:beforeAutospacing="1" w:after="100" w:afterAutospacing="1" w:line="240" w:lineRule="auto"/>
      <w:ind w:firstLine="0" w:firstLineChars="0"/>
      <w:jc w:val="left"/>
      <w:textAlignment w:val="center"/>
    </w:pPr>
    <w:rPr>
      <w:rFonts w:ascii="Times New Roman" w:hAnsi="Times New Roman" w:eastAsia="宋体" w:cs="Times New Roman"/>
      <w:b/>
      <w:bCs/>
      <w:kern w:val="0"/>
    </w:rPr>
  </w:style>
  <w:style w:type="paragraph" w:customStyle="1" w:styleId="265">
    <w:name w:val="xl284"/>
    <w:basedOn w:val="1"/>
    <w:qFormat/>
    <w:uiPriority w:val="0"/>
    <w:pPr>
      <w:widowControl/>
      <w:pBdr>
        <w:top w:val="single" w:color="auto" w:sz="4" w:space="0"/>
        <w:bottom w:val="single" w:color="auto" w:sz="8" w:space="0"/>
        <w:right w:val="single" w:color="auto" w:sz="4" w:space="0"/>
      </w:pBdr>
      <w:spacing w:before="100" w:beforeAutospacing="1" w:after="100" w:afterAutospacing="1" w:line="240" w:lineRule="auto"/>
      <w:ind w:firstLine="0" w:firstLineChars="0"/>
      <w:jc w:val="left"/>
      <w:textAlignment w:val="center"/>
    </w:pPr>
    <w:rPr>
      <w:rFonts w:ascii="Times New Roman" w:hAnsi="Times New Roman" w:eastAsia="宋体" w:cs="Times New Roman"/>
      <w:b/>
      <w:bCs/>
      <w:kern w:val="0"/>
    </w:rPr>
  </w:style>
  <w:style w:type="paragraph" w:customStyle="1" w:styleId="266">
    <w:name w:val="xl285"/>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line="240" w:lineRule="auto"/>
      <w:ind w:firstLine="0" w:firstLineChars="0"/>
      <w:jc w:val="left"/>
      <w:textAlignment w:val="center"/>
    </w:pPr>
    <w:rPr>
      <w:rFonts w:ascii="Times New Roman" w:hAnsi="Times New Roman" w:eastAsia="宋体" w:cs="Times New Roman"/>
      <w:kern w:val="0"/>
      <w:sz w:val="20"/>
      <w:szCs w:val="20"/>
    </w:rPr>
  </w:style>
  <w:style w:type="character" w:customStyle="1" w:styleId="267">
    <w:name w:val="正文文本缩进 Char1"/>
    <w:basedOn w:val="41"/>
    <w:link w:val="18"/>
    <w:qFormat/>
    <w:uiPriority w:val="0"/>
    <w:rPr>
      <w:rFonts w:ascii="Times New Roman" w:hAnsi="Times New Roman" w:eastAsia="宋体" w:cs="Times New Roman"/>
      <w:sz w:val="24"/>
      <w:szCs w:val="24"/>
    </w:rPr>
  </w:style>
  <w:style w:type="character" w:customStyle="1" w:styleId="268">
    <w:name w:val="正文文本缩进 Char"/>
    <w:basedOn w:val="41"/>
    <w:qFormat/>
    <w:uiPriority w:val="99"/>
    <w:rPr>
      <w:rFonts w:asciiTheme="minorEastAsia" w:hAnsiTheme="minorEastAsia"/>
      <w:sz w:val="24"/>
      <w:szCs w:val="24"/>
    </w:rPr>
  </w:style>
  <w:style w:type="paragraph" w:customStyle="1" w:styleId="269">
    <w:name w:val="font25"/>
    <w:basedOn w:val="1"/>
    <w:qFormat/>
    <w:uiPriority w:val="0"/>
    <w:pPr>
      <w:widowControl/>
      <w:spacing w:before="100" w:beforeAutospacing="1" w:after="100" w:afterAutospacing="1" w:line="240" w:lineRule="auto"/>
      <w:ind w:firstLine="0" w:firstLineChars="0"/>
      <w:jc w:val="left"/>
    </w:pPr>
    <w:rPr>
      <w:rFonts w:ascii="Times New Roman" w:hAnsi="Times New Roman" w:eastAsia="宋体" w:cs="Times New Roman"/>
      <w:b/>
      <w:bCs/>
      <w:color w:val="FF0000"/>
      <w:kern w:val="0"/>
    </w:rPr>
  </w:style>
  <w:style w:type="paragraph" w:customStyle="1" w:styleId="270">
    <w:name w:val="font26"/>
    <w:basedOn w:val="1"/>
    <w:qFormat/>
    <w:uiPriority w:val="0"/>
    <w:pPr>
      <w:widowControl/>
      <w:spacing w:before="100" w:beforeAutospacing="1" w:after="100" w:afterAutospacing="1" w:line="240" w:lineRule="auto"/>
      <w:ind w:firstLine="0" w:firstLineChars="0"/>
      <w:jc w:val="left"/>
    </w:pPr>
    <w:rPr>
      <w:rFonts w:ascii="Times New Roman" w:hAnsi="Times New Roman" w:eastAsia="宋体" w:cs="Times New Roman"/>
      <w:color w:val="FF0000"/>
      <w:kern w:val="0"/>
      <w:sz w:val="20"/>
      <w:szCs w:val="20"/>
    </w:rPr>
  </w:style>
  <w:style w:type="paragraph" w:customStyle="1" w:styleId="271">
    <w:name w:val="font27"/>
    <w:basedOn w:val="1"/>
    <w:qFormat/>
    <w:uiPriority w:val="0"/>
    <w:pPr>
      <w:widowControl/>
      <w:spacing w:before="100" w:beforeAutospacing="1" w:after="100" w:afterAutospacing="1" w:line="240" w:lineRule="auto"/>
      <w:ind w:firstLine="0" w:firstLineChars="0"/>
      <w:jc w:val="left"/>
    </w:pPr>
    <w:rPr>
      <w:rFonts w:ascii="宋体" w:hAnsi="宋体" w:eastAsia="宋体" w:cs="宋体"/>
      <w:color w:val="FF0000"/>
      <w:kern w:val="0"/>
    </w:rPr>
  </w:style>
  <w:style w:type="paragraph" w:customStyle="1" w:styleId="272">
    <w:name w:val="font28"/>
    <w:basedOn w:val="1"/>
    <w:qFormat/>
    <w:uiPriority w:val="0"/>
    <w:pPr>
      <w:widowControl/>
      <w:spacing w:before="100" w:beforeAutospacing="1" w:after="100" w:afterAutospacing="1" w:line="240" w:lineRule="auto"/>
      <w:ind w:firstLine="0" w:firstLineChars="0"/>
      <w:jc w:val="left"/>
    </w:pPr>
    <w:rPr>
      <w:rFonts w:ascii="仿宋" w:hAnsi="仿宋" w:eastAsia="仿宋" w:cs="宋体"/>
      <w:color w:val="000000"/>
      <w:kern w:val="0"/>
    </w:rPr>
  </w:style>
  <w:style w:type="paragraph" w:customStyle="1" w:styleId="273">
    <w:name w:val="font29"/>
    <w:basedOn w:val="1"/>
    <w:qFormat/>
    <w:uiPriority w:val="0"/>
    <w:pPr>
      <w:widowControl/>
      <w:spacing w:before="100" w:beforeAutospacing="1" w:after="100" w:afterAutospacing="1" w:line="240" w:lineRule="auto"/>
      <w:ind w:firstLine="0" w:firstLineChars="0"/>
      <w:jc w:val="left"/>
    </w:pPr>
    <w:rPr>
      <w:rFonts w:ascii="仿宋" w:hAnsi="仿宋" w:eastAsia="仿宋" w:cs="宋体"/>
      <w:color w:val="FF0000"/>
      <w:kern w:val="0"/>
    </w:rPr>
  </w:style>
  <w:style w:type="paragraph" w:customStyle="1" w:styleId="274">
    <w:name w:val="font30"/>
    <w:basedOn w:val="1"/>
    <w:qFormat/>
    <w:uiPriority w:val="0"/>
    <w:pPr>
      <w:widowControl/>
      <w:spacing w:before="100" w:beforeAutospacing="1" w:after="100" w:afterAutospacing="1" w:line="240" w:lineRule="auto"/>
      <w:ind w:firstLine="0" w:firstLineChars="0"/>
      <w:jc w:val="left"/>
    </w:pPr>
    <w:rPr>
      <w:rFonts w:ascii="仿宋" w:hAnsi="仿宋" w:eastAsia="仿宋" w:cs="宋体"/>
      <w:color w:val="000000"/>
      <w:kern w:val="0"/>
      <w:sz w:val="20"/>
      <w:szCs w:val="20"/>
    </w:rPr>
  </w:style>
  <w:style w:type="paragraph" w:customStyle="1" w:styleId="275">
    <w:name w:val="font31"/>
    <w:basedOn w:val="1"/>
    <w:qFormat/>
    <w:uiPriority w:val="0"/>
    <w:pPr>
      <w:widowControl/>
      <w:spacing w:before="100" w:beforeAutospacing="1" w:after="100" w:afterAutospacing="1" w:line="240" w:lineRule="auto"/>
      <w:ind w:firstLine="0" w:firstLineChars="0"/>
      <w:jc w:val="left"/>
    </w:pPr>
    <w:rPr>
      <w:rFonts w:ascii="仿宋" w:hAnsi="仿宋" w:eastAsia="仿宋" w:cs="宋体"/>
      <w:b/>
      <w:bCs/>
      <w:color w:val="000000"/>
      <w:kern w:val="0"/>
    </w:rPr>
  </w:style>
  <w:style w:type="paragraph" w:customStyle="1" w:styleId="276">
    <w:name w:val="font32"/>
    <w:basedOn w:val="1"/>
    <w:qFormat/>
    <w:uiPriority w:val="0"/>
    <w:pPr>
      <w:widowControl/>
      <w:spacing w:before="100" w:beforeAutospacing="1" w:after="100" w:afterAutospacing="1" w:line="240" w:lineRule="auto"/>
      <w:ind w:firstLine="0" w:firstLineChars="0"/>
      <w:jc w:val="left"/>
    </w:pPr>
    <w:rPr>
      <w:rFonts w:ascii="Times New Roman" w:hAnsi="Times New Roman" w:eastAsia="宋体" w:cs="Times New Roman"/>
      <w:b/>
      <w:bCs/>
      <w:color w:val="000000"/>
      <w:kern w:val="0"/>
    </w:rPr>
  </w:style>
  <w:style w:type="paragraph" w:customStyle="1" w:styleId="277">
    <w:name w:val="font33"/>
    <w:basedOn w:val="1"/>
    <w:qFormat/>
    <w:uiPriority w:val="0"/>
    <w:pPr>
      <w:widowControl/>
      <w:spacing w:before="100" w:beforeAutospacing="1" w:after="100" w:afterAutospacing="1" w:line="240" w:lineRule="auto"/>
      <w:ind w:firstLine="0" w:firstLineChars="0"/>
      <w:jc w:val="left"/>
    </w:pPr>
    <w:rPr>
      <w:rFonts w:ascii="仿宋" w:hAnsi="仿宋" w:eastAsia="仿宋" w:cs="宋体"/>
      <w:b/>
      <w:bCs/>
      <w:color w:val="FF0000"/>
      <w:kern w:val="0"/>
    </w:rPr>
  </w:style>
  <w:style w:type="paragraph" w:customStyle="1" w:styleId="278">
    <w:name w:val="font34"/>
    <w:basedOn w:val="1"/>
    <w:qFormat/>
    <w:uiPriority w:val="0"/>
    <w:pPr>
      <w:widowControl/>
      <w:spacing w:before="100" w:beforeAutospacing="1" w:after="100" w:afterAutospacing="1" w:line="240" w:lineRule="auto"/>
      <w:ind w:firstLine="0" w:firstLineChars="0"/>
      <w:jc w:val="left"/>
    </w:pPr>
    <w:rPr>
      <w:rFonts w:ascii="Times New Roman" w:hAnsi="Times New Roman" w:eastAsia="宋体" w:cs="Times New Roman"/>
      <w:b/>
      <w:bCs/>
      <w:color w:val="FF0000"/>
      <w:kern w:val="0"/>
    </w:rPr>
  </w:style>
  <w:style w:type="paragraph" w:customStyle="1" w:styleId="279">
    <w:name w:val="font35"/>
    <w:basedOn w:val="1"/>
    <w:qFormat/>
    <w:uiPriority w:val="0"/>
    <w:pPr>
      <w:widowControl/>
      <w:spacing w:before="100" w:beforeAutospacing="1" w:after="100" w:afterAutospacing="1" w:line="240" w:lineRule="auto"/>
      <w:ind w:firstLine="0" w:firstLineChars="0"/>
      <w:jc w:val="left"/>
    </w:pPr>
    <w:rPr>
      <w:rFonts w:ascii="宋体" w:hAnsi="宋体" w:eastAsia="宋体" w:cs="宋体"/>
      <w:color w:val="000000"/>
      <w:kern w:val="0"/>
      <w:sz w:val="20"/>
      <w:szCs w:val="20"/>
    </w:rPr>
  </w:style>
  <w:style w:type="paragraph" w:customStyle="1" w:styleId="280">
    <w:name w:val="font36"/>
    <w:basedOn w:val="1"/>
    <w:qFormat/>
    <w:uiPriority w:val="0"/>
    <w:pPr>
      <w:widowControl/>
      <w:spacing w:before="100" w:beforeAutospacing="1" w:after="100" w:afterAutospacing="1" w:line="240" w:lineRule="auto"/>
      <w:ind w:firstLine="0" w:firstLineChars="0"/>
      <w:jc w:val="left"/>
    </w:pPr>
    <w:rPr>
      <w:rFonts w:ascii="宋体" w:hAnsi="宋体" w:eastAsia="宋体" w:cs="宋体"/>
      <w:color w:val="000000"/>
      <w:kern w:val="0"/>
    </w:rPr>
  </w:style>
  <w:style w:type="paragraph" w:customStyle="1" w:styleId="281">
    <w:name w:val="font37"/>
    <w:basedOn w:val="1"/>
    <w:qFormat/>
    <w:uiPriority w:val="0"/>
    <w:pPr>
      <w:widowControl/>
      <w:spacing w:before="100" w:beforeAutospacing="1" w:after="100" w:afterAutospacing="1" w:line="240" w:lineRule="auto"/>
      <w:ind w:firstLine="0" w:firstLineChars="0"/>
      <w:jc w:val="left"/>
    </w:pPr>
    <w:rPr>
      <w:rFonts w:ascii="仿宋" w:hAnsi="仿宋" w:eastAsia="仿宋" w:cs="宋体"/>
      <w:kern w:val="0"/>
      <w:sz w:val="20"/>
      <w:szCs w:val="20"/>
    </w:rPr>
  </w:style>
  <w:style w:type="paragraph" w:customStyle="1" w:styleId="282">
    <w:name w:val="font38"/>
    <w:basedOn w:val="1"/>
    <w:qFormat/>
    <w:uiPriority w:val="0"/>
    <w:pPr>
      <w:widowControl/>
      <w:spacing w:before="100" w:beforeAutospacing="1" w:after="100" w:afterAutospacing="1" w:line="240" w:lineRule="auto"/>
      <w:ind w:firstLine="0" w:firstLineChars="0"/>
      <w:jc w:val="left"/>
    </w:pPr>
    <w:rPr>
      <w:rFonts w:ascii="宋体" w:hAnsi="宋体" w:eastAsia="宋体" w:cs="宋体"/>
      <w:kern w:val="0"/>
      <w:sz w:val="18"/>
      <w:szCs w:val="18"/>
    </w:rPr>
  </w:style>
  <w:style w:type="paragraph" w:customStyle="1" w:styleId="283">
    <w:name w:val="font39"/>
    <w:basedOn w:val="1"/>
    <w:qFormat/>
    <w:uiPriority w:val="0"/>
    <w:pPr>
      <w:widowControl/>
      <w:spacing w:before="100" w:beforeAutospacing="1" w:after="100" w:afterAutospacing="1" w:line="240" w:lineRule="auto"/>
      <w:ind w:firstLine="0" w:firstLineChars="0"/>
      <w:jc w:val="left"/>
    </w:pPr>
    <w:rPr>
      <w:rFonts w:ascii="宋体" w:hAnsi="宋体" w:eastAsia="宋体" w:cs="宋体"/>
      <w:b/>
      <w:bCs/>
      <w:kern w:val="0"/>
      <w:sz w:val="18"/>
      <w:szCs w:val="18"/>
    </w:rPr>
  </w:style>
  <w:style w:type="paragraph" w:customStyle="1" w:styleId="284">
    <w:name w:val="xl106"/>
    <w:basedOn w:val="1"/>
    <w:qFormat/>
    <w:uiPriority w:val="0"/>
    <w:pPr>
      <w:widowControl/>
      <w:pBdr>
        <w:top w:val="single" w:color="auto" w:sz="4" w:space="0"/>
        <w:left w:val="single" w:color="auto" w:sz="4" w:space="0"/>
        <w:bottom w:val="single" w:color="auto" w:sz="4" w:space="0"/>
        <w:right w:val="single" w:color="auto" w:sz="4" w:space="0"/>
      </w:pBdr>
      <w:shd w:val="clear" w:color="000000" w:fill="00B0F0"/>
      <w:spacing w:before="100" w:beforeAutospacing="1" w:after="100" w:afterAutospacing="1" w:line="240" w:lineRule="auto"/>
      <w:ind w:firstLine="0" w:firstLineChars="0"/>
      <w:jc w:val="center"/>
      <w:textAlignment w:val="center"/>
    </w:pPr>
    <w:rPr>
      <w:rFonts w:ascii="仿宋" w:hAnsi="仿宋" w:eastAsia="仿宋" w:cs="宋体"/>
      <w:color w:val="000000"/>
      <w:kern w:val="0"/>
    </w:rPr>
  </w:style>
  <w:style w:type="paragraph" w:customStyle="1" w:styleId="285">
    <w:name w:val="xl107"/>
    <w:basedOn w:val="1"/>
    <w:qFormat/>
    <w:uiPriority w:val="0"/>
    <w:pPr>
      <w:widowControl/>
      <w:pBdr>
        <w:top w:val="single" w:color="auto" w:sz="4" w:space="0"/>
        <w:left w:val="single" w:color="auto" w:sz="4" w:space="0"/>
        <w:bottom w:val="single" w:color="auto" w:sz="4" w:space="0"/>
        <w:right w:val="single" w:color="auto" w:sz="4" w:space="0"/>
      </w:pBdr>
      <w:shd w:val="clear" w:color="000000" w:fill="00B0F0"/>
      <w:spacing w:before="100" w:beforeAutospacing="1" w:after="100" w:afterAutospacing="1" w:line="240" w:lineRule="auto"/>
      <w:ind w:firstLine="0" w:firstLineChars="0"/>
      <w:jc w:val="left"/>
      <w:textAlignment w:val="center"/>
    </w:pPr>
    <w:rPr>
      <w:rFonts w:ascii="仿宋" w:hAnsi="仿宋" w:eastAsia="仿宋" w:cs="宋体"/>
      <w:color w:val="000000"/>
      <w:kern w:val="0"/>
    </w:rPr>
  </w:style>
  <w:style w:type="paragraph" w:customStyle="1" w:styleId="286">
    <w:name w:val="xl108"/>
    <w:basedOn w:val="1"/>
    <w:qFormat/>
    <w:uiPriority w:val="0"/>
    <w:pPr>
      <w:widowControl/>
      <w:pBdr>
        <w:top w:val="single" w:color="auto" w:sz="4" w:space="0"/>
        <w:left w:val="single" w:color="auto" w:sz="4" w:space="0"/>
        <w:bottom w:val="single" w:color="auto" w:sz="4" w:space="0"/>
        <w:right w:val="single" w:color="auto" w:sz="4" w:space="0"/>
      </w:pBdr>
      <w:shd w:val="clear" w:color="000000" w:fill="00B0F0"/>
      <w:spacing w:before="100" w:beforeAutospacing="1" w:after="100" w:afterAutospacing="1" w:line="240" w:lineRule="auto"/>
      <w:ind w:firstLine="0" w:firstLineChars="0"/>
      <w:jc w:val="left"/>
      <w:textAlignment w:val="center"/>
    </w:pPr>
    <w:rPr>
      <w:rFonts w:ascii="仿宋" w:hAnsi="仿宋" w:eastAsia="仿宋" w:cs="宋体"/>
      <w:color w:val="000000"/>
      <w:kern w:val="0"/>
    </w:rPr>
  </w:style>
  <w:style w:type="paragraph" w:customStyle="1" w:styleId="287">
    <w:name w:val="xl109"/>
    <w:basedOn w:val="1"/>
    <w:qFormat/>
    <w:uiPriority w:val="0"/>
    <w:pPr>
      <w:widowControl/>
      <w:spacing w:before="100" w:beforeAutospacing="1" w:after="100" w:afterAutospacing="1" w:line="240" w:lineRule="auto"/>
      <w:ind w:firstLine="0" w:firstLineChars="0"/>
      <w:jc w:val="center"/>
      <w:textAlignment w:val="center"/>
    </w:pPr>
    <w:rPr>
      <w:rFonts w:ascii="Times New Roman" w:hAnsi="Times New Roman" w:eastAsia="宋体" w:cs="Times New Roman"/>
      <w:b/>
      <w:bCs/>
      <w:color w:val="000000"/>
      <w:kern w:val="0"/>
    </w:rPr>
  </w:style>
  <w:style w:type="paragraph" w:customStyle="1" w:styleId="288">
    <w:name w:val="xl110"/>
    <w:basedOn w:val="1"/>
    <w:qFormat/>
    <w:uiPriority w:val="0"/>
    <w:pPr>
      <w:widowControl/>
      <w:spacing w:before="100" w:beforeAutospacing="1" w:after="100" w:afterAutospacing="1" w:line="240" w:lineRule="auto"/>
      <w:ind w:firstLine="0" w:firstLineChars="0"/>
      <w:jc w:val="center"/>
      <w:textAlignment w:val="center"/>
    </w:pPr>
    <w:rPr>
      <w:rFonts w:ascii="Times New Roman" w:hAnsi="Times New Roman" w:eastAsia="宋体" w:cs="Times New Roman"/>
      <w:b/>
      <w:bCs/>
      <w:color w:val="000000"/>
      <w:kern w:val="0"/>
    </w:rPr>
  </w:style>
  <w:style w:type="paragraph" w:customStyle="1" w:styleId="289">
    <w:name w:val="xl111"/>
    <w:basedOn w:val="1"/>
    <w:qFormat/>
    <w:uiPriority w:val="0"/>
    <w:pPr>
      <w:widowControl/>
      <w:spacing w:before="100" w:beforeAutospacing="1" w:after="100" w:afterAutospacing="1" w:line="240" w:lineRule="auto"/>
      <w:ind w:firstLine="0" w:firstLineChars="0"/>
      <w:jc w:val="center"/>
      <w:textAlignment w:val="center"/>
    </w:pPr>
    <w:rPr>
      <w:rFonts w:ascii="Times New Roman" w:hAnsi="Times New Roman" w:eastAsia="宋体" w:cs="Times New Roman"/>
      <w:color w:val="000000"/>
      <w:kern w:val="0"/>
    </w:rPr>
  </w:style>
  <w:style w:type="paragraph" w:customStyle="1" w:styleId="290">
    <w:name w:val="xl112"/>
    <w:basedOn w:val="1"/>
    <w:qFormat/>
    <w:uiPriority w:val="0"/>
    <w:pPr>
      <w:widowControl/>
      <w:shd w:val="clear" w:color="000000" w:fill="FF0000"/>
      <w:spacing w:before="100" w:beforeAutospacing="1" w:after="100" w:afterAutospacing="1" w:line="240" w:lineRule="auto"/>
      <w:ind w:firstLine="0" w:firstLineChars="0"/>
      <w:jc w:val="center"/>
      <w:textAlignment w:val="center"/>
    </w:pPr>
    <w:rPr>
      <w:rFonts w:ascii="Times New Roman" w:hAnsi="Times New Roman" w:eastAsia="宋体" w:cs="Times New Roman"/>
      <w:color w:val="000000"/>
      <w:kern w:val="0"/>
    </w:rPr>
  </w:style>
  <w:style w:type="paragraph" w:customStyle="1" w:styleId="291">
    <w:name w:val="xl113"/>
    <w:basedOn w:val="1"/>
    <w:qFormat/>
    <w:uiPriority w:val="0"/>
    <w:pPr>
      <w:widowControl/>
      <w:spacing w:before="100" w:beforeAutospacing="1" w:after="100" w:afterAutospacing="1" w:line="240" w:lineRule="auto"/>
      <w:ind w:firstLine="0" w:firstLineChars="0"/>
      <w:jc w:val="center"/>
      <w:textAlignment w:val="center"/>
    </w:pPr>
    <w:rPr>
      <w:rFonts w:ascii="Times New Roman" w:hAnsi="Times New Roman" w:eastAsia="宋体" w:cs="Times New Roman"/>
      <w:color w:val="000000"/>
      <w:kern w:val="0"/>
    </w:rPr>
  </w:style>
  <w:style w:type="paragraph" w:customStyle="1" w:styleId="292">
    <w:name w:val="xl114"/>
    <w:basedOn w:val="1"/>
    <w:qFormat/>
    <w:uiPriority w:val="0"/>
    <w:pPr>
      <w:widowControl/>
      <w:spacing w:before="100" w:beforeAutospacing="1" w:after="100" w:afterAutospacing="1" w:line="240" w:lineRule="auto"/>
      <w:ind w:firstLine="0" w:firstLineChars="0"/>
      <w:jc w:val="left"/>
    </w:pPr>
    <w:rPr>
      <w:rFonts w:ascii="Times New Roman" w:hAnsi="Times New Roman" w:eastAsia="宋体" w:cs="Times New Roman"/>
      <w:b/>
      <w:bCs/>
      <w:kern w:val="0"/>
    </w:rPr>
  </w:style>
  <w:style w:type="paragraph" w:customStyle="1" w:styleId="293">
    <w:name w:val="xl115"/>
    <w:basedOn w:val="1"/>
    <w:qFormat/>
    <w:uiPriority w:val="0"/>
    <w:pPr>
      <w:widowControl/>
      <w:spacing w:before="100" w:beforeAutospacing="1" w:after="100" w:afterAutospacing="1" w:line="240" w:lineRule="auto"/>
      <w:ind w:firstLine="0" w:firstLineChars="0"/>
      <w:jc w:val="left"/>
    </w:pPr>
    <w:rPr>
      <w:rFonts w:ascii="Times New Roman" w:hAnsi="Times New Roman" w:eastAsia="宋体" w:cs="Times New Roman"/>
      <w:kern w:val="0"/>
    </w:rPr>
  </w:style>
  <w:style w:type="paragraph" w:customStyle="1" w:styleId="294">
    <w:name w:val="xl116"/>
    <w:basedOn w:val="1"/>
    <w:qFormat/>
    <w:uiPriority w:val="0"/>
    <w:pPr>
      <w:widowControl/>
      <w:spacing w:before="100" w:beforeAutospacing="1" w:after="100" w:afterAutospacing="1" w:line="240" w:lineRule="auto"/>
      <w:ind w:firstLine="0" w:firstLineChars="0"/>
      <w:jc w:val="center"/>
      <w:textAlignment w:val="center"/>
    </w:pPr>
    <w:rPr>
      <w:rFonts w:ascii="Times New Roman" w:hAnsi="Times New Roman" w:eastAsia="宋体" w:cs="Times New Roman"/>
      <w:color w:val="000000"/>
      <w:kern w:val="0"/>
    </w:rPr>
  </w:style>
  <w:style w:type="paragraph" w:customStyle="1" w:styleId="295">
    <w:name w:val="xl117"/>
    <w:basedOn w:val="1"/>
    <w:qFormat/>
    <w:uiPriority w:val="0"/>
    <w:pPr>
      <w:widowControl/>
      <w:spacing w:before="100" w:beforeAutospacing="1" w:after="100" w:afterAutospacing="1" w:line="240" w:lineRule="auto"/>
      <w:ind w:firstLine="0" w:firstLineChars="0"/>
      <w:jc w:val="center"/>
      <w:textAlignment w:val="center"/>
    </w:pPr>
    <w:rPr>
      <w:rFonts w:ascii="Times New Roman" w:hAnsi="Times New Roman" w:eastAsia="宋体" w:cs="Times New Roman"/>
      <w:color w:val="000000"/>
      <w:kern w:val="0"/>
    </w:rPr>
  </w:style>
  <w:style w:type="paragraph" w:customStyle="1" w:styleId="296">
    <w:name w:val="xl2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center"/>
    </w:pPr>
    <w:rPr>
      <w:rFonts w:ascii="Times New Roman" w:hAnsi="Times New Roman" w:eastAsia="宋体" w:cs="Times New Roman"/>
      <w:kern w:val="0"/>
    </w:rPr>
  </w:style>
  <w:style w:type="paragraph" w:customStyle="1" w:styleId="297">
    <w:name w:val="xl2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center"/>
    </w:pPr>
    <w:rPr>
      <w:rFonts w:ascii="Times New Roman" w:hAnsi="Times New Roman" w:eastAsia="宋体" w:cs="Times New Roman"/>
      <w:kern w:val="0"/>
    </w:rPr>
  </w:style>
  <w:style w:type="paragraph" w:customStyle="1" w:styleId="298">
    <w:name w:val="xl2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right"/>
      <w:textAlignment w:val="center"/>
    </w:pPr>
    <w:rPr>
      <w:rFonts w:ascii="Times New Roman" w:hAnsi="Times New Roman" w:eastAsia="宋体" w:cs="Times New Roman"/>
      <w:b/>
      <w:bCs/>
      <w:kern w:val="0"/>
    </w:rPr>
  </w:style>
  <w:style w:type="paragraph" w:customStyle="1" w:styleId="299">
    <w:name w:val="xl2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right"/>
      <w:textAlignment w:val="center"/>
    </w:pPr>
    <w:rPr>
      <w:rFonts w:ascii="Times New Roman" w:hAnsi="Times New Roman" w:eastAsia="宋体" w:cs="Times New Roman"/>
      <w:b/>
      <w:bCs/>
      <w:kern w:val="0"/>
    </w:rPr>
  </w:style>
  <w:style w:type="paragraph" w:customStyle="1" w:styleId="300">
    <w:name w:val="xl2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right"/>
      <w:textAlignment w:val="center"/>
    </w:pPr>
    <w:rPr>
      <w:rFonts w:ascii="Times New Roman" w:hAnsi="Times New Roman" w:eastAsia="宋体" w:cs="Times New Roman"/>
      <w:kern w:val="0"/>
    </w:rPr>
  </w:style>
  <w:style w:type="paragraph" w:customStyle="1" w:styleId="301">
    <w:name w:val="xl291"/>
    <w:basedOn w:val="1"/>
    <w:qFormat/>
    <w:uiPriority w:val="0"/>
    <w:pPr>
      <w:widowControl/>
      <w:pBdr>
        <w:top w:val="single" w:color="auto" w:sz="4" w:space="0"/>
        <w:left w:val="single" w:color="auto" w:sz="8" w:space="0"/>
      </w:pBdr>
      <w:spacing w:before="100" w:beforeAutospacing="1" w:after="100" w:afterAutospacing="1" w:line="240" w:lineRule="auto"/>
      <w:ind w:firstLine="0" w:firstLineChars="0"/>
      <w:jc w:val="left"/>
      <w:textAlignment w:val="center"/>
    </w:pPr>
    <w:rPr>
      <w:rFonts w:ascii="Times New Roman" w:hAnsi="Times New Roman" w:eastAsia="宋体" w:cs="Times New Roman"/>
      <w:b/>
      <w:bCs/>
      <w:kern w:val="0"/>
    </w:rPr>
  </w:style>
  <w:style w:type="paragraph" w:customStyle="1" w:styleId="302">
    <w:name w:val="xl292"/>
    <w:basedOn w:val="1"/>
    <w:qFormat/>
    <w:uiPriority w:val="0"/>
    <w:pPr>
      <w:widowControl/>
      <w:pBdr>
        <w:top w:val="single" w:color="auto" w:sz="4" w:space="0"/>
        <w:right w:val="single" w:color="auto" w:sz="4" w:space="0"/>
      </w:pBdr>
      <w:spacing w:before="100" w:beforeAutospacing="1" w:after="100" w:afterAutospacing="1" w:line="240" w:lineRule="auto"/>
      <w:ind w:firstLine="0" w:firstLineChars="0"/>
      <w:jc w:val="left"/>
      <w:textAlignment w:val="center"/>
    </w:pPr>
    <w:rPr>
      <w:rFonts w:ascii="Times New Roman" w:hAnsi="Times New Roman" w:eastAsia="宋体" w:cs="Times New Roman"/>
      <w:b/>
      <w:bCs/>
      <w:kern w:val="0"/>
    </w:rPr>
  </w:style>
  <w:style w:type="paragraph" w:customStyle="1" w:styleId="303">
    <w:name w:val="xl293"/>
    <w:basedOn w:val="1"/>
    <w:qFormat/>
    <w:uiPriority w:val="0"/>
    <w:pPr>
      <w:widowControl/>
      <w:pBdr>
        <w:top w:val="single" w:color="auto" w:sz="4" w:space="0"/>
        <w:left w:val="single" w:color="auto" w:sz="4" w:space="0"/>
        <w:right w:val="single" w:color="auto" w:sz="4" w:space="0"/>
      </w:pBdr>
      <w:spacing w:before="100" w:beforeAutospacing="1" w:after="100" w:afterAutospacing="1" w:line="240" w:lineRule="auto"/>
      <w:ind w:firstLine="0" w:firstLineChars="0"/>
      <w:jc w:val="center"/>
      <w:textAlignment w:val="center"/>
    </w:pPr>
    <w:rPr>
      <w:rFonts w:ascii="Times New Roman" w:hAnsi="Times New Roman" w:eastAsia="宋体" w:cs="Times New Roman"/>
      <w:b/>
      <w:bCs/>
      <w:kern w:val="0"/>
    </w:rPr>
  </w:style>
  <w:style w:type="paragraph" w:customStyle="1" w:styleId="304">
    <w:name w:val="xl294"/>
    <w:basedOn w:val="1"/>
    <w:qFormat/>
    <w:uiPriority w:val="0"/>
    <w:pPr>
      <w:widowControl/>
      <w:pBdr>
        <w:top w:val="single" w:color="auto" w:sz="4" w:space="0"/>
        <w:left w:val="single" w:color="auto" w:sz="4" w:space="0"/>
        <w:right w:val="single" w:color="auto" w:sz="4" w:space="0"/>
      </w:pBdr>
      <w:spacing w:before="100" w:beforeAutospacing="1" w:after="100" w:afterAutospacing="1" w:line="240" w:lineRule="auto"/>
      <w:ind w:firstLine="0" w:firstLineChars="0"/>
      <w:jc w:val="center"/>
      <w:textAlignment w:val="center"/>
    </w:pPr>
    <w:rPr>
      <w:rFonts w:ascii="Times New Roman" w:hAnsi="Times New Roman" w:eastAsia="宋体" w:cs="Times New Roman"/>
      <w:b/>
      <w:bCs/>
      <w:kern w:val="0"/>
    </w:rPr>
  </w:style>
  <w:style w:type="paragraph" w:customStyle="1" w:styleId="305">
    <w:name w:val="xl295"/>
    <w:basedOn w:val="1"/>
    <w:qFormat/>
    <w:uiPriority w:val="0"/>
    <w:pPr>
      <w:widowControl/>
      <w:pBdr>
        <w:top w:val="single" w:color="auto" w:sz="4" w:space="0"/>
        <w:left w:val="single" w:color="auto" w:sz="4" w:space="0"/>
        <w:right w:val="single" w:color="auto" w:sz="8" w:space="0"/>
      </w:pBdr>
      <w:spacing w:before="100" w:beforeAutospacing="1" w:after="100" w:afterAutospacing="1" w:line="240" w:lineRule="auto"/>
      <w:ind w:firstLine="0" w:firstLineChars="0"/>
      <w:jc w:val="left"/>
      <w:textAlignment w:val="center"/>
    </w:pPr>
    <w:rPr>
      <w:rFonts w:ascii="Times New Roman" w:hAnsi="Times New Roman" w:eastAsia="宋体" w:cs="Times New Roman"/>
      <w:kern w:val="0"/>
      <w:sz w:val="20"/>
      <w:szCs w:val="20"/>
    </w:rPr>
  </w:style>
  <w:style w:type="paragraph" w:customStyle="1" w:styleId="306">
    <w:name w:val="xl296"/>
    <w:basedOn w:val="1"/>
    <w:qFormat/>
    <w:uiPriority w:val="0"/>
    <w:pPr>
      <w:widowControl/>
      <w:pBdr>
        <w:top w:val="single" w:color="auto" w:sz="4" w:space="0"/>
        <w:right w:val="single" w:color="auto" w:sz="4" w:space="0"/>
      </w:pBdr>
      <w:spacing w:before="100" w:beforeAutospacing="1" w:after="100" w:afterAutospacing="1" w:line="240" w:lineRule="auto"/>
      <w:ind w:firstLine="0" w:firstLineChars="0"/>
      <w:jc w:val="left"/>
      <w:textAlignment w:val="center"/>
    </w:pPr>
    <w:rPr>
      <w:rFonts w:ascii="Times New Roman" w:hAnsi="Times New Roman" w:eastAsia="宋体" w:cs="Times New Roman"/>
      <w:kern w:val="0"/>
    </w:rPr>
  </w:style>
  <w:style w:type="paragraph" w:customStyle="1" w:styleId="307">
    <w:name w:val="xl297"/>
    <w:basedOn w:val="1"/>
    <w:qFormat/>
    <w:uiPriority w:val="0"/>
    <w:pPr>
      <w:widowControl/>
      <w:pBdr>
        <w:top w:val="single" w:color="auto" w:sz="4" w:space="0"/>
        <w:left w:val="single" w:color="auto" w:sz="4" w:space="0"/>
        <w:right w:val="single" w:color="auto" w:sz="4" w:space="0"/>
      </w:pBdr>
      <w:spacing w:before="100" w:beforeAutospacing="1" w:after="100" w:afterAutospacing="1" w:line="240" w:lineRule="auto"/>
      <w:ind w:firstLine="0" w:firstLineChars="0"/>
      <w:jc w:val="center"/>
      <w:textAlignment w:val="center"/>
    </w:pPr>
    <w:rPr>
      <w:rFonts w:ascii="Times New Roman" w:hAnsi="Times New Roman" w:eastAsia="宋体" w:cs="Times New Roman"/>
      <w:kern w:val="0"/>
    </w:rPr>
  </w:style>
  <w:style w:type="paragraph" w:customStyle="1" w:styleId="308">
    <w:name w:val="xl298"/>
    <w:basedOn w:val="1"/>
    <w:qFormat/>
    <w:uiPriority w:val="0"/>
    <w:pPr>
      <w:widowControl/>
      <w:pBdr>
        <w:top w:val="single" w:color="auto" w:sz="4" w:space="0"/>
        <w:left w:val="single" w:color="auto" w:sz="4" w:space="0"/>
        <w:right w:val="single" w:color="auto" w:sz="4" w:space="0"/>
      </w:pBdr>
      <w:spacing w:before="100" w:beforeAutospacing="1" w:after="100" w:afterAutospacing="1" w:line="240" w:lineRule="auto"/>
      <w:ind w:firstLine="0" w:firstLineChars="0"/>
      <w:jc w:val="center"/>
      <w:textAlignment w:val="center"/>
    </w:pPr>
    <w:rPr>
      <w:rFonts w:ascii="Times New Roman" w:hAnsi="Times New Roman" w:eastAsia="宋体" w:cs="Times New Roman"/>
      <w:kern w:val="0"/>
    </w:rPr>
  </w:style>
  <w:style w:type="paragraph" w:customStyle="1" w:styleId="309">
    <w:name w:val="xl299"/>
    <w:basedOn w:val="1"/>
    <w:qFormat/>
    <w:uiPriority w:val="0"/>
    <w:pPr>
      <w:widowControl/>
      <w:pBdr>
        <w:top w:val="single" w:color="auto" w:sz="4" w:space="0"/>
        <w:left w:val="single" w:color="auto" w:sz="4" w:space="0"/>
        <w:right w:val="single" w:color="auto" w:sz="4" w:space="0"/>
      </w:pBdr>
      <w:spacing w:before="100" w:beforeAutospacing="1" w:after="100" w:afterAutospacing="1" w:line="240" w:lineRule="auto"/>
      <w:ind w:firstLine="0" w:firstLineChars="0"/>
      <w:jc w:val="center"/>
      <w:textAlignment w:val="center"/>
    </w:pPr>
    <w:rPr>
      <w:rFonts w:ascii="Times New Roman" w:hAnsi="Times New Roman" w:eastAsia="宋体" w:cs="Times New Roman"/>
      <w:color w:val="000000"/>
      <w:kern w:val="0"/>
    </w:rPr>
  </w:style>
  <w:style w:type="paragraph" w:customStyle="1" w:styleId="310">
    <w:name w:val="xl300"/>
    <w:basedOn w:val="1"/>
    <w:qFormat/>
    <w:uiPriority w:val="0"/>
    <w:pPr>
      <w:widowControl/>
      <w:pBdr>
        <w:top w:val="single" w:color="auto" w:sz="4" w:space="0"/>
        <w:left w:val="single" w:color="auto" w:sz="4" w:space="0"/>
        <w:right w:val="single" w:color="auto" w:sz="4" w:space="0"/>
      </w:pBdr>
      <w:spacing w:before="100" w:beforeAutospacing="1" w:after="100" w:afterAutospacing="1" w:line="240" w:lineRule="auto"/>
      <w:ind w:firstLine="0" w:firstLineChars="0"/>
      <w:jc w:val="center"/>
      <w:textAlignment w:val="center"/>
    </w:pPr>
    <w:rPr>
      <w:rFonts w:ascii="Times New Roman" w:hAnsi="Times New Roman" w:eastAsia="宋体" w:cs="Times New Roman"/>
      <w:kern w:val="0"/>
    </w:rPr>
  </w:style>
  <w:style w:type="paragraph" w:customStyle="1" w:styleId="311">
    <w:name w:val="xl301"/>
    <w:basedOn w:val="1"/>
    <w:qFormat/>
    <w:uiPriority w:val="0"/>
    <w:pPr>
      <w:widowControl/>
      <w:pBdr>
        <w:top w:val="single" w:color="auto" w:sz="4" w:space="0"/>
        <w:left w:val="single" w:color="auto" w:sz="4" w:space="0"/>
        <w:right w:val="single" w:color="auto" w:sz="4" w:space="0"/>
      </w:pBdr>
      <w:spacing w:before="100" w:beforeAutospacing="1" w:after="100" w:afterAutospacing="1" w:line="240" w:lineRule="auto"/>
      <w:ind w:firstLine="0" w:firstLineChars="0"/>
      <w:jc w:val="center"/>
      <w:textAlignment w:val="center"/>
    </w:pPr>
    <w:rPr>
      <w:rFonts w:ascii="Times New Roman" w:hAnsi="Times New Roman" w:eastAsia="宋体" w:cs="Times New Roman"/>
      <w:kern w:val="0"/>
    </w:rPr>
  </w:style>
  <w:style w:type="paragraph" w:customStyle="1" w:styleId="312">
    <w:name w:val="xl302"/>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line="240" w:lineRule="auto"/>
      <w:ind w:firstLine="0" w:firstLineChars="0"/>
      <w:jc w:val="center"/>
      <w:textAlignment w:val="center"/>
    </w:pPr>
    <w:rPr>
      <w:rFonts w:ascii="Times New Roman" w:hAnsi="Times New Roman" w:eastAsia="宋体" w:cs="Times New Roman"/>
      <w:b/>
      <w:bCs/>
      <w:kern w:val="0"/>
    </w:rPr>
  </w:style>
  <w:style w:type="paragraph" w:customStyle="1" w:styleId="313">
    <w:name w:val="xl303"/>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line="240" w:lineRule="auto"/>
      <w:ind w:firstLine="0" w:firstLineChars="0"/>
      <w:jc w:val="center"/>
      <w:textAlignment w:val="center"/>
    </w:pPr>
    <w:rPr>
      <w:rFonts w:ascii="Times New Roman" w:hAnsi="Times New Roman" w:eastAsia="宋体" w:cs="Times New Roman"/>
      <w:b/>
      <w:bCs/>
      <w:kern w:val="0"/>
    </w:rPr>
  </w:style>
  <w:style w:type="paragraph" w:customStyle="1" w:styleId="314">
    <w:name w:val="xl304"/>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line="240" w:lineRule="auto"/>
      <w:ind w:firstLine="0" w:firstLineChars="0"/>
      <w:jc w:val="center"/>
      <w:textAlignment w:val="center"/>
    </w:pPr>
    <w:rPr>
      <w:rFonts w:ascii="Times New Roman" w:hAnsi="Times New Roman" w:eastAsia="宋体" w:cs="Times New Roman"/>
      <w:b/>
      <w:bCs/>
      <w:kern w:val="0"/>
    </w:rPr>
  </w:style>
  <w:style w:type="paragraph" w:customStyle="1" w:styleId="315">
    <w:name w:val="xl305"/>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line="240" w:lineRule="auto"/>
      <w:ind w:firstLine="0" w:firstLineChars="0"/>
      <w:jc w:val="center"/>
      <w:textAlignment w:val="center"/>
    </w:pPr>
    <w:rPr>
      <w:rFonts w:ascii="Times New Roman" w:hAnsi="Times New Roman" w:eastAsia="宋体" w:cs="Times New Roman"/>
      <w:b/>
      <w:bCs/>
      <w:kern w:val="0"/>
    </w:rPr>
  </w:style>
  <w:style w:type="paragraph" w:customStyle="1" w:styleId="316">
    <w:name w:val="xl306"/>
    <w:basedOn w:val="1"/>
    <w:qFormat/>
    <w:uiPriority w:val="0"/>
    <w:pPr>
      <w:widowControl/>
      <w:pBdr>
        <w:top w:val="single" w:color="auto" w:sz="4" w:space="0"/>
        <w:left w:val="single" w:color="auto" w:sz="4" w:space="0"/>
        <w:bottom w:val="single" w:color="auto" w:sz="8" w:space="0"/>
        <w:right w:val="single" w:color="auto" w:sz="8" w:space="0"/>
      </w:pBdr>
      <w:spacing w:before="100" w:beforeAutospacing="1" w:after="100" w:afterAutospacing="1" w:line="240" w:lineRule="auto"/>
      <w:ind w:firstLine="0" w:firstLineChars="0"/>
      <w:jc w:val="left"/>
      <w:textAlignment w:val="center"/>
    </w:pPr>
    <w:rPr>
      <w:rFonts w:ascii="Times New Roman" w:hAnsi="Times New Roman" w:eastAsia="宋体" w:cs="Times New Roman"/>
      <w:b/>
      <w:bCs/>
      <w:kern w:val="0"/>
      <w:sz w:val="20"/>
      <w:szCs w:val="20"/>
    </w:rPr>
  </w:style>
  <w:style w:type="paragraph" w:customStyle="1" w:styleId="317">
    <w:name w:val="xl307"/>
    <w:basedOn w:val="1"/>
    <w:qFormat/>
    <w:uiPriority w:val="0"/>
    <w:pPr>
      <w:widowControl/>
      <w:pBdr>
        <w:top w:val="single" w:color="auto" w:sz="4" w:space="0"/>
        <w:left w:val="single" w:color="auto" w:sz="4" w:space="0"/>
        <w:bottom w:val="single" w:color="auto" w:sz="4" w:space="0"/>
      </w:pBdr>
      <w:spacing w:before="100" w:beforeAutospacing="1" w:after="100" w:afterAutospacing="1" w:line="240" w:lineRule="auto"/>
      <w:ind w:firstLine="0" w:firstLineChars="0"/>
      <w:jc w:val="left"/>
      <w:textAlignment w:val="center"/>
    </w:pPr>
    <w:rPr>
      <w:rFonts w:ascii="Times New Roman" w:hAnsi="Times New Roman" w:eastAsia="宋体" w:cs="Times New Roman"/>
      <w:b/>
      <w:bCs/>
      <w:color w:val="000000"/>
      <w:kern w:val="0"/>
    </w:rPr>
  </w:style>
  <w:style w:type="paragraph" w:customStyle="1" w:styleId="318">
    <w:name w:val="xl308"/>
    <w:basedOn w:val="1"/>
    <w:qFormat/>
    <w:uiPriority w:val="0"/>
    <w:pPr>
      <w:widowControl/>
      <w:pBdr>
        <w:top w:val="single" w:color="auto" w:sz="4" w:space="0"/>
        <w:bottom w:val="single" w:color="auto" w:sz="4" w:space="0"/>
        <w:right w:val="single" w:color="auto" w:sz="4" w:space="0"/>
      </w:pBdr>
      <w:spacing w:before="100" w:beforeAutospacing="1" w:after="100" w:afterAutospacing="1" w:line="240" w:lineRule="auto"/>
      <w:ind w:firstLine="0" w:firstLineChars="0"/>
      <w:jc w:val="left"/>
      <w:textAlignment w:val="center"/>
    </w:pPr>
    <w:rPr>
      <w:rFonts w:ascii="Times New Roman" w:hAnsi="Times New Roman" w:eastAsia="宋体" w:cs="Times New Roman"/>
      <w:b/>
      <w:bCs/>
      <w:color w:val="000000"/>
      <w:kern w:val="0"/>
    </w:rPr>
  </w:style>
  <w:style w:type="paragraph" w:customStyle="1" w:styleId="319">
    <w:name w:val="xl309"/>
    <w:basedOn w:val="1"/>
    <w:qFormat/>
    <w:uiPriority w:val="0"/>
    <w:pPr>
      <w:widowControl/>
      <w:pBdr>
        <w:top w:val="single" w:color="auto" w:sz="4" w:space="0"/>
        <w:left w:val="single" w:color="auto" w:sz="8" w:space="0"/>
        <w:bottom w:val="single" w:color="auto" w:sz="8" w:space="0"/>
      </w:pBdr>
      <w:spacing w:before="100" w:beforeAutospacing="1" w:after="100" w:afterAutospacing="1" w:line="240" w:lineRule="auto"/>
      <w:ind w:firstLine="0" w:firstLineChars="0"/>
      <w:jc w:val="left"/>
      <w:textAlignment w:val="center"/>
    </w:pPr>
    <w:rPr>
      <w:rFonts w:ascii="Times New Roman" w:hAnsi="Times New Roman" w:eastAsia="宋体" w:cs="Times New Roman"/>
      <w:b/>
      <w:bCs/>
      <w:kern w:val="0"/>
    </w:rPr>
  </w:style>
  <w:style w:type="paragraph" w:customStyle="1" w:styleId="320">
    <w:name w:val="xl310"/>
    <w:basedOn w:val="1"/>
    <w:qFormat/>
    <w:uiPriority w:val="0"/>
    <w:pPr>
      <w:widowControl/>
      <w:pBdr>
        <w:top w:val="single" w:color="auto" w:sz="4" w:space="0"/>
        <w:bottom w:val="single" w:color="auto" w:sz="8" w:space="0"/>
        <w:right w:val="single" w:color="auto" w:sz="4" w:space="0"/>
      </w:pBdr>
      <w:spacing w:before="100" w:beforeAutospacing="1" w:after="100" w:afterAutospacing="1" w:line="240" w:lineRule="auto"/>
      <w:ind w:firstLine="0" w:firstLineChars="0"/>
      <w:jc w:val="left"/>
      <w:textAlignment w:val="center"/>
    </w:pPr>
    <w:rPr>
      <w:rFonts w:ascii="Times New Roman" w:hAnsi="Times New Roman" w:eastAsia="宋体" w:cs="Times New Roman"/>
      <w:b/>
      <w:bCs/>
      <w:kern w:val="0"/>
    </w:rPr>
  </w:style>
  <w:style w:type="paragraph" w:customStyle="1" w:styleId="321">
    <w:name w:val="xl311"/>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line="240" w:lineRule="auto"/>
      <w:ind w:firstLine="0" w:firstLineChars="0"/>
      <w:jc w:val="left"/>
      <w:textAlignment w:val="center"/>
    </w:pPr>
    <w:rPr>
      <w:rFonts w:ascii="Times New Roman" w:hAnsi="Times New Roman" w:eastAsia="宋体" w:cs="Times New Roman"/>
      <w:kern w:val="0"/>
      <w:sz w:val="20"/>
      <w:szCs w:val="20"/>
    </w:rPr>
  </w:style>
  <w:style w:type="paragraph" w:customStyle="1" w:styleId="322">
    <w:name w:val="Char Char"/>
    <w:basedOn w:val="1"/>
    <w:qFormat/>
    <w:uiPriority w:val="0"/>
    <w:pPr>
      <w:spacing w:line="240" w:lineRule="auto"/>
      <w:ind w:firstLine="0" w:firstLineChars="0"/>
    </w:pPr>
    <w:rPr>
      <w:rFonts w:ascii="仿宋_GB2312" w:hAnsi="Times New Roman" w:eastAsia="仿宋_GB2312" w:cs="Times New Roman"/>
      <w:b/>
      <w:sz w:val="32"/>
      <w:szCs w:val="32"/>
    </w:rPr>
  </w:style>
  <w:style w:type="character" w:customStyle="1" w:styleId="323">
    <w:name w:val="正文文本 Char"/>
    <w:basedOn w:val="41"/>
    <w:link w:val="17"/>
    <w:qFormat/>
    <w:uiPriority w:val="99"/>
    <w:rPr>
      <w:rFonts w:asciiTheme="minorEastAsia" w:hAnsiTheme="minorEastAsia"/>
      <w:sz w:val="24"/>
      <w:szCs w:val="24"/>
    </w:rPr>
  </w:style>
  <w:style w:type="character" w:customStyle="1" w:styleId="324">
    <w:name w:val="正文文本缩进 3 Char"/>
    <w:basedOn w:val="41"/>
    <w:link w:val="31"/>
    <w:qFormat/>
    <w:uiPriority w:val="0"/>
    <w:rPr>
      <w:rFonts w:ascii="Times New Roman" w:hAnsi="Times New Roman" w:eastAsia="宋体" w:cs="Times New Roman"/>
      <w:sz w:val="16"/>
      <w:szCs w:val="16"/>
    </w:rPr>
  </w:style>
  <w:style w:type="paragraph" w:customStyle="1" w:styleId="325">
    <w:name w:val="正文1"/>
    <w:link w:val="326"/>
    <w:qFormat/>
    <w:uiPriority w:val="0"/>
    <w:pPr>
      <w:widowControl w:val="0"/>
      <w:adjustRightInd w:val="0"/>
      <w:snapToGrid w:val="0"/>
      <w:spacing w:afterLines="50" w:line="300" w:lineRule="auto"/>
      <w:ind w:firstLine="200" w:firstLineChars="200"/>
      <w:jc w:val="both"/>
    </w:pPr>
    <w:rPr>
      <w:rFonts w:ascii="宋体" w:hAnsi="Times New Roman" w:eastAsia="宋体" w:cs="Times New Roman"/>
      <w:spacing w:val="10"/>
      <w:kern w:val="0"/>
      <w:sz w:val="24"/>
      <w:szCs w:val="20"/>
      <w:lang w:val="en-US" w:eastAsia="zh-CN" w:bidi="ar-SA"/>
    </w:rPr>
  </w:style>
  <w:style w:type="character" w:customStyle="1" w:styleId="326">
    <w:name w:val="正文1 Char"/>
    <w:basedOn w:val="41"/>
    <w:link w:val="325"/>
    <w:qFormat/>
    <w:uiPriority w:val="0"/>
    <w:rPr>
      <w:rFonts w:ascii="宋体" w:hAnsi="Times New Roman" w:eastAsia="宋体" w:cs="Times New Roman"/>
      <w:spacing w:val="10"/>
      <w:kern w:val="0"/>
      <w:sz w:val="24"/>
      <w:szCs w:val="20"/>
    </w:rPr>
  </w:style>
  <w:style w:type="paragraph" w:customStyle="1" w:styleId="327">
    <w:name w:val="Char Char1"/>
    <w:basedOn w:val="1"/>
    <w:qFormat/>
    <w:uiPriority w:val="0"/>
    <w:pPr>
      <w:spacing w:line="240" w:lineRule="auto"/>
      <w:ind w:firstLine="0" w:firstLineChars="0"/>
    </w:pPr>
    <w:rPr>
      <w:rFonts w:ascii="仿宋_GB2312" w:hAnsi="Times New Roman" w:eastAsia="仿宋_GB2312" w:cs="Times New Roman"/>
      <w:b/>
      <w:sz w:val="32"/>
      <w:szCs w:val="32"/>
    </w:rPr>
  </w:style>
  <w:style w:type="paragraph" w:customStyle="1" w:styleId="328">
    <w:name w:val="表文字"/>
    <w:basedOn w:val="1"/>
    <w:qFormat/>
    <w:uiPriority w:val="0"/>
    <w:pPr>
      <w:overflowPunct w:val="0"/>
      <w:autoSpaceDE w:val="0"/>
      <w:autoSpaceDN w:val="0"/>
      <w:adjustRightInd w:val="0"/>
      <w:spacing w:line="240" w:lineRule="atLeast"/>
      <w:ind w:firstLine="0" w:firstLineChars="0"/>
      <w:jc w:val="center"/>
      <w:textAlignment w:val="baseline"/>
    </w:pPr>
    <w:rPr>
      <w:rFonts w:ascii="Calibri" w:hAnsi="Calibri" w:eastAsia="宋体" w:cs="Times New Roman"/>
      <w:kern w:val="0"/>
      <w:szCs w:val="20"/>
    </w:rPr>
  </w:style>
  <w:style w:type="paragraph" w:customStyle="1" w:styleId="329">
    <w:name w:val="表格文字"/>
    <w:basedOn w:val="67"/>
    <w:next w:val="85"/>
    <w:qFormat/>
    <w:uiPriority w:val="0"/>
    <w:pPr>
      <w:adjustRightInd w:val="0"/>
      <w:snapToGrid w:val="0"/>
      <w:spacing w:after="120"/>
      <w:ind w:firstLine="420" w:firstLineChars="100"/>
      <w:jc w:val="center"/>
    </w:pPr>
    <w:rPr>
      <w:rFonts w:ascii="仿宋_GB2312" w:hAnsi="Arial Black" w:eastAsia="宋体" w:cs="宋体"/>
      <w:kern w:val="44"/>
    </w:rPr>
  </w:style>
  <w:style w:type="paragraph" w:customStyle="1" w:styleId="330">
    <w:name w:val="样式 样式 (符号) 宋体 小四 行距: 1.5 倍行距 + 首行缩进:  2 字符"/>
    <w:basedOn w:val="1"/>
    <w:qFormat/>
    <w:uiPriority w:val="0"/>
    <w:pPr>
      <w:ind w:firstLine="456"/>
    </w:pPr>
    <w:rPr>
      <w:rFonts w:ascii="Calibri" w:hAnsi="宋体" w:eastAsia="宋体" w:cs="宋体"/>
    </w:rPr>
  </w:style>
  <w:style w:type="character" w:customStyle="1" w:styleId="331">
    <w:name w:val="正文首行缩进 Char"/>
    <w:basedOn w:val="323"/>
    <w:link w:val="37"/>
    <w:qFormat/>
    <w:uiPriority w:val="99"/>
    <w:rPr>
      <w:rFonts w:asciiTheme="minorEastAsia" w:hAnsiTheme="minorEastAsia"/>
      <w:sz w:val="24"/>
      <w:szCs w:val="24"/>
    </w:rPr>
  </w:style>
  <w:style w:type="paragraph" w:customStyle="1" w:styleId="332">
    <w:name w:val="图表样式"/>
    <w:basedOn w:val="1"/>
    <w:link w:val="333"/>
    <w:qFormat/>
    <w:uiPriority w:val="0"/>
    <w:pPr>
      <w:adjustRightInd w:val="0"/>
      <w:snapToGrid w:val="0"/>
      <w:ind w:firstLine="0" w:firstLineChars="0"/>
      <w:jc w:val="center"/>
    </w:pPr>
    <w:rPr>
      <w:rFonts w:ascii="仿宋_GB2312" w:hAnsi="Times New Roman" w:eastAsia="仿宋_GB2312" w:cs="宋体"/>
      <w:color w:val="000000"/>
      <w:szCs w:val="28"/>
    </w:rPr>
  </w:style>
  <w:style w:type="character" w:customStyle="1" w:styleId="333">
    <w:name w:val="图表样式 字符"/>
    <w:basedOn w:val="41"/>
    <w:link w:val="332"/>
    <w:qFormat/>
    <w:uiPriority w:val="0"/>
    <w:rPr>
      <w:rFonts w:ascii="仿宋_GB2312" w:hAnsi="Times New Roman" w:eastAsia="仿宋_GB2312" w:cs="宋体"/>
      <w:color w:val="000000"/>
      <w:sz w:val="28"/>
      <w:szCs w:val="28"/>
    </w:rPr>
  </w:style>
  <w:style w:type="paragraph" w:customStyle="1" w:styleId="334">
    <w:name w:val="000图名表头"/>
    <w:basedOn w:val="1"/>
    <w:link w:val="335"/>
    <w:qFormat/>
    <w:uiPriority w:val="0"/>
    <w:pPr>
      <w:ind w:firstLine="0" w:firstLineChars="0"/>
      <w:jc w:val="center"/>
    </w:pPr>
    <w:rPr>
      <w:rFonts w:ascii="仿宋" w:hAnsi="仿宋"/>
      <w:szCs w:val="28"/>
    </w:rPr>
  </w:style>
  <w:style w:type="character" w:customStyle="1" w:styleId="335">
    <w:name w:val="000图名表头 Char"/>
    <w:basedOn w:val="41"/>
    <w:link w:val="334"/>
    <w:qFormat/>
    <w:uiPriority w:val="0"/>
    <w:rPr>
      <w:rFonts w:ascii="仿宋" w:hAnsi="仿宋"/>
      <w:sz w:val="24"/>
      <w:szCs w:val="28"/>
    </w:rPr>
  </w:style>
  <w:style w:type="paragraph" w:customStyle="1" w:styleId="336">
    <w:name w:val="00表内文字"/>
    <w:basedOn w:val="1"/>
    <w:link w:val="337"/>
    <w:qFormat/>
    <w:uiPriority w:val="0"/>
    <w:pPr>
      <w:ind w:firstLine="0" w:firstLineChars="0"/>
      <w:jc w:val="center"/>
    </w:pPr>
    <w:rPr>
      <w:rFonts w:ascii="仿宋" w:hAnsi="仿宋" w:eastAsia="仿宋"/>
      <w:sz w:val="21"/>
      <w:szCs w:val="21"/>
    </w:rPr>
  </w:style>
  <w:style w:type="character" w:customStyle="1" w:styleId="337">
    <w:name w:val="00表内文字 Char"/>
    <w:basedOn w:val="41"/>
    <w:link w:val="336"/>
    <w:qFormat/>
    <w:uiPriority w:val="0"/>
    <w:rPr>
      <w:rFonts w:ascii="仿宋" w:hAnsi="仿宋" w:eastAsia="仿宋"/>
      <w:szCs w:val="21"/>
    </w:rPr>
  </w:style>
  <w:style w:type="paragraph" w:customStyle="1" w:styleId="338">
    <w:name w:val="图片"/>
    <w:qFormat/>
    <w:uiPriority w:val="0"/>
    <w:pPr>
      <w:jc w:val="center"/>
    </w:pPr>
    <w:rPr>
      <w:rFonts w:ascii="Times New Roman" w:hAnsi="Times New Roman" w:eastAsia="宋体" w:cs="Times New Roman"/>
      <w:kern w:val="2"/>
      <w:sz w:val="21"/>
      <w:szCs w:val="24"/>
      <w:lang w:val="en-US" w:eastAsia="zh-CN" w:bidi="ar-SA"/>
    </w:rPr>
  </w:style>
  <w:style w:type="paragraph" w:customStyle="1" w:styleId="339">
    <w:name w:val="表格"/>
    <w:link w:val="340"/>
    <w:qFormat/>
    <w:uiPriority w:val="0"/>
    <w:pPr>
      <w:spacing w:line="400" w:lineRule="exact"/>
      <w:jc w:val="center"/>
    </w:pPr>
    <w:rPr>
      <w:rFonts w:ascii="Times New Roman" w:hAnsi="Times New Roman" w:eastAsia="宋体" w:cs="Times New Roman"/>
      <w:kern w:val="2"/>
      <w:sz w:val="24"/>
      <w:szCs w:val="24"/>
      <w:lang w:val="en-US" w:eastAsia="zh-CN" w:bidi="ar-SA"/>
    </w:rPr>
  </w:style>
  <w:style w:type="character" w:customStyle="1" w:styleId="340">
    <w:name w:val="表格 Char"/>
    <w:link w:val="339"/>
    <w:qFormat/>
    <w:uiPriority w:val="0"/>
    <w:rPr>
      <w:rFonts w:ascii="Times New Roman" w:hAnsi="Times New Roman" w:eastAsia="宋体" w:cs="Times New Roman"/>
      <w:sz w:val="24"/>
      <w:szCs w:val="24"/>
    </w:rPr>
  </w:style>
  <w:style w:type="paragraph" w:customStyle="1" w:styleId="341">
    <w:name w:val="样式 图片 + 段前: 1 行 段后: 1 行"/>
    <w:basedOn w:val="338"/>
    <w:qFormat/>
    <w:uiPriority w:val="0"/>
    <w:pPr>
      <w:ind w:left="200" w:hanging="200" w:hangingChars="200"/>
    </w:pPr>
    <w:rPr>
      <w:rFonts w:cs="宋体"/>
      <w:szCs w:val="20"/>
    </w:rPr>
  </w:style>
  <w:style w:type="character" w:customStyle="1" w:styleId="342">
    <w:name w:val="中意-图表 Char"/>
    <w:link w:val="343"/>
    <w:qFormat/>
    <w:uiPriority w:val="0"/>
    <w:rPr>
      <w:rFonts w:ascii="仿宋_GB2312" w:hAnsi="仿宋" w:eastAsia="仿宋_GB2312" w:cs="Times New Roman"/>
      <w:sz w:val="24"/>
      <w:szCs w:val="28"/>
    </w:rPr>
  </w:style>
  <w:style w:type="paragraph" w:customStyle="1" w:styleId="343">
    <w:name w:val="中意-图表"/>
    <w:basedOn w:val="344"/>
    <w:link w:val="342"/>
    <w:qFormat/>
    <w:uiPriority w:val="0"/>
    <w:pPr>
      <w:ind w:firstLine="0" w:firstLineChars="0"/>
      <w:jc w:val="center"/>
    </w:pPr>
    <w:rPr>
      <w:kern w:val="2"/>
      <w:sz w:val="24"/>
    </w:rPr>
  </w:style>
  <w:style w:type="paragraph" w:customStyle="1" w:styleId="344">
    <w:name w:val="中意-正文"/>
    <w:basedOn w:val="1"/>
    <w:link w:val="345"/>
    <w:qFormat/>
    <w:uiPriority w:val="0"/>
    <w:pPr>
      <w:adjustRightInd w:val="0"/>
      <w:snapToGrid w:val="0"/>
    </w:pPr>
    <w:rPr>
      <w:rFonts w:ascii="仿宋_GB2312" w:hAnsi="仿宋" w:eastAsia="仿宋_GB2312" w:cs="Times New Roman"/>
      <w:kern w:val="0"/>
      <w:szCs w:val="28"/>
    </w:rPr>
  </w:style>
  <w:style w:type="character" w:customStyle="1" w:styleId="345">
    <w:name w:val="中意-正文 Char"/>
    <w:link w:val="344"/>
    <w:qFormat/>
    <w:uiPriority w:val="0"/>
    <w:rPr>
      <w:rFonts w:ascii="仿宋_GB2312" w:hAnsi="仿宋" w:eastAsia="仿宋_GB2312" w:cs="Times New Roman"/>
      <w:kern w:val="0"/>
      <w:sz w:val="28"/>
      <w:szCs w:val="28"/>
    </w:rPr>
  </w:style>
  <w:style w:type="character" w:customStyle="1" w:styleId="346">
    <w:name w:val="标题 Char"/>
    <w:basedOn w:val="41"/>
    <w:link w:val="35"/>
    <w:qFormat/>
    <w:uiPriority w:val="0"/>
    <w:rPr>
      <w:rFonts w:ascii="宋体" w:hAnsi="宋体" w:eastAsia="仿宋_GB2312" w:cs="Times New Roman"/>
      <w:sz w:val="24"/>
      <w:szCs w:val="28"/>
    </w:rPr>
  </w:style>
  <w:style w:type="character" w:customStyle="1" w:styleId="347">
    <w:name w:val="批注文字 Char"/>
    <w:basedOn w:val="41"/>
    <w:link w:val="16"/>
    <w:qFormat/>
    <w:uiPriority w:val="99"/>
    <w:rPr>
      <w:rFonts w:ascii="Times New Roman" w:hAnsi="Times New Roman" w:eastAsia="仿宋_GB2312" w:cs="Times New Roman"/>
      <w:sz w:val="28"/>
      <w:szCs w:val="28"/>
    </w:rPr>
  </w:style>
  <w:style w:type="character" w:customStyle="1" w:styleId="348">
    <w:name w:val="正文文本缩进 2 Char"/>
    <w:basedOn w:val="41"/>
    <w:link w:val="24"/>
    <w:qFormat/>
    <w:uiPriority w:val="99"/>
    <w:rPr>
      <w:rFonts w:ascii="宋体" w:hAnsi="宋体" w:eastAsia="仿宋_GB2312" w:cs="Times New Roman"/>
      <w:sz w:val="28"/>
      <w:szCs w:val="28"/>
    </w:rPr>
  </w:style>
  <w:style w:type="character" w:customStyle="1" w:styleId="349">
    <w:name w:val="批注主题 Char"/>
    <w:basedOn w:val="347"/>
    <w:link w:val="36"/>
    <w:qFormat/>
    <w:uiPriority w:val="0"/>
    <w:rPr>
      <w:rFonts w:ascii="Times New Roman" w:hAnsi="Times New Roman" w:eastAsia="仿宋_GB2312" w:cs="Times New Roman"/>
      <w:b/>
      <w:bCs/>
      <w:sz w:val="28"/>
      <w:szCs w:val="28"/>
    </w:rPr>
  </w:style>
  <w:style w:type="character" w:customStyle="1" w:styleId="350">
    <w:name w:val="正文首行缩进 2 Char"/>
    <w:basedOn w:val="267"/>
    <w:link w:val="38"/>
    <w:qFormat/>
    <w:uiPriority w:val="0"/>
    <w:rPr>
      <w:rFonts w:ascii="Times New Roman" w:hAnsi="Times New Roman" w:eastAsia="仿宋_GB2312" w:cs="Times New Roman"/>
      <w:sz w:val="28"/>
      <w:szCs w:val="28"/>
    </w:rPr>
  </w:style>
  <w:style w:type="character" w:customStyle="1" w:styleId="351">
    <w:name w:val="标题 4 Char1"/>
    <w:qFormat/>
    <w:uiPriority w:val="9"/>
    <w:rPr>
      <w:rFonts w:eastAsia="仿宋_GB2312"/>
      <w:b/>
      <w:bCs/>
      <w:color w:val="000000"/>
      <w:kern w:val="2"/>
      <w:sz w:val="28"/>
      <w:szCs w:val="28"/>
    </w:rPr>
  </w:style>
  <w:style w:type="paragraph" w:customStyle="1" w:styleId="352">
    <w:name w:val="无间隔1"/>
    <w:qFormat/>
    <w:uiPriority w:val="1"/>
    <w:pPr>
      <w:widowControl w:val="0"/>
      <w:ind w:firstLine="200" w:firstLineChars="200"/>
      <w:jc w:val="center"/>
    </w:pPr>
    <w:rPr>
      <w:rFonts w:ascii="Times New Roman" w:hAnsi="Times New Roman" w:eastAsia="宋体" w:cs="Times New Roman"/>
      <w:kern w:val="2"/>
      <w:sz w:val="28"/>
      <w:szCs w:val="22"/>
      <w:lang w:val="en-US" w:eastAsia="zh-CN" w:bidi="ar-SA"/>
    </w:rPr>
  </w:style>
  <w:style w:type="character" w:customStyle="1" w:styleId="353">
    <w:name w:val="font01"/>
    <w:qFormat/>
    <w:uiPriority w:val="0"/>
    <w:rPr>
      <w:rFonts w:hint="eastAsia" w:ascii="宋体" w:hAnsi="宋体" w:eastAsia="宋体" w:cs="宋体"/>
      <w:b/>
      <w:bCs/>
      <w:color w:val="000000"/>
      <w:sz w:val="24"/>
      <w:szCs w:val="24"/>
      <w:u w:val="none"/>
    </w:rPr>
  </w:style>
  <w:style w:type="paragraph" w:customStyle="1" w:styleId="354">
    <w:name w:val="样式 首行缩进:  2 字符1"/>
    <w:basedOn w:val="1"/>
    <w:qFormat/>
    <w:uiPriority w:val="0"/>
    <w:pPr>
      <w:ind w:firstLine="480"/>
    </w:pPr>
    <w:rPr>
      <w:rFonts w:ascii="Times New Roman" w:hAnsi="Times New Roman" w:eastAsia="宋体" w:cs="宋体"/>
      <w:szCs w:val="20"/>
    </w:rPr>
  </w:style>
  <w:style w:type="paragraph" w:customStyle="1" w:styleId="355">
    <w:name w:val="列出段落1"/>
    <w:basedOn w:val="1"/>
    <w:qFormat/>
    <w:uiPriority w:val="34"/>
    <w:pPr>
      <w:adjustRightInd w:val="0"/>
      <w:snapToGrid w:val="0"/>
      <w:ind w:firstLine="420"/>
    </w:pPr>
    <w:rPr>
      <w:rFonts w:ascii="Times New Roman" w:hAnsi="Times New Roman" w:eastAsia="仿宋_GB2312" w:cs="Times New Roman"/>
      <w:szCs w:val="28"/>
    </w:rPr>
  </w:style>
  <w:style w:type="paragraph" w:customStyle="1" w:styleId="356">
    <w:name w:val="样式 样式 样式 正文文本缩进正文文字缩进正文9 + (中文) 宋体 小四 首行缩进:  2 字符 段前: 1 行 段后: 1 ..."/>
    <w:basedOn w:val="1"/>
    <w:qFormat/>
    <w:uiPriority w:val="0"/>
    <w:pPr>
      <w:adjustRightInd w:val="0"/>
      <w:snapToGrid w:val="0"/>
    </w:pPr>
    <w:rPr>
      <w:rFonts w:ascii="Times New Roman" w:hAnsi="Times New Roman" w:eastAsia="仿宋_GB2312" w:cs="宋体"/>
      <w:sz w:val="32"/>
      <w:szCs w:val="20"/>
    </w:rPr>
  </w:style>
  <w:style w:type="paragraph" w:customStyle="1" w:styleId="357">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58">
    <w:name w:val="表标题"/>
    <w:basedOn w:val="1"/>
    <w:qFormat/>
    <w:uiPriority w:val="0"/>
    <w:pPr>
      <w:spacing w:line="240" w:lineRule="auto"/>
      <w:ind w:firstLine="0" w:firstLineChars="0"/>
      <w:jc w:val="center"/>
    </w:pPr>
    <w:rPr>
      <w:rFonts w:ascii="Calibri" w:hAnsi="Calibri" w:eastAsia="黑体" w:cs="Times New Roman"/>
      <w:b/>
      <w:sz w:val="21"/>
      <w:szCs w:val="21"/>
    </w:rPr>
  </w:style>
  <w:style w:type="paragraph" w:customStyle="1" w:styleId="359">
    <w:name w:val="正文（一）"/>
    <w:basedOn w:val="1"/>
    <w:qFormat/>
    <w:uiPriority w:val="0"/>
    <w:pPr>
      <w:tabs>
        <w:tab w:val="left" w:pos="2808"/>
        <w:tab w:val="left" w:pos="7452"/>
        <w:tab w:val="left" w:pos="10692"/>
      </w:tabs>
      <w:ind w:firstLine="480"/>
    </w:pPr>
    <w:rPr>
      <w:rFonts w:ascii="Calibri" w:hAnsi="Calibri" w:eastAsia="宋体" w:cs="宋体"/>
      <w:kern w:val="0"/>
      <w:szCs w:val="28"/>
    </w:rPr>
  </w:style>
  <w:style w:type="paragraph" w:customStyle="1" w:styleId="360">
    <w:name w:val="Char Char Char Char Char Char Char"/>
    <w:basedOn w:val="1"/>
    <w:next w:val="1"/>
    <w:qFormat/>
    <w:uiPriority w:val="0"/>
    <w:pPr>
      <w:spacing w:line="240" w:lineRule="auto"/>
      <w:ind w:firstLine="0" w:firstLineChars="0"/>
      <w:jc w:val="left"/>
    </w:pPr>
    <w:rPr>
      <w:rFonts w:ascii="Times New Roman" w:hAnsi="Times New Roman" w:eastAsia="宋体" w:cs="Times New Roman"/>
      <w:sz w:val="21"/>
    </w:rPr>
  </w:style>
  <w:style w:type="paragraph" w:customStyle="1" w:styleId="361">
    <w:name w:val="标书正文"/>
    <w:next w:val="1"/>
    <w:qFormat/>
    <w:uiPriority w:val="0"/>
    <w:pPr>
      <w:widowControl w:val="0"/>
      <w:suppressAutoHyphens/>
      <w:autoSpaceDE w:val="0"/>
      <w:autoSpaceDN w:val="0"/>
      <w:adjustRightInd w:val="0"/>
      <w:snapToGrid w:val="0"/>
      <w:spacing w:line="360" w:lineRule="auto"/>
      <w:ind w:firstLine="200" w:firstLineChars="200"/>
    </w:pPr>
    <w:rPr>
      <w:rFonts w:ascii="宋体" w:hAnsi="宋体" w:eastAsia="宋体" w:cs="Times New Roman"/>
      <w:kern w:val="2"/>
      <w:sz w:val="24"/>
      <w:szCs w:val="22"/>
      <w:lang w:val="en-US" w:eastAsia="zh-CN" w:bidi="ar-SA"/>
    </w:rPr>
  </w:style>
  <w:style w:type="paragraph" w:customStyle="1" w:styleId="362">
    <w:name w:val="M-图表"/>
    <w:basedOn w:val="1"/>
    <w:qFormat/>
    <w:uiPriority w:val="0"/>
    <w:pPr>
      <w:adjustRightInd w:val="0"/>
      <w:snapToGrid w:val="0"/>
      <w:spacing w:beforeLines="50"/>
      <w:jc w:val="center"/>
    </w:pPr>
    <w:rPr>
      <w:rFonts w:ascii="仿宋_GB2312" w:hAnsi="Times New Roman" w:eastAsia="仿宋_GB2312" w:cs="宋体"/>
      <w:szCs w:val="21"/>
      <w:lang w:val="zh-CN"/>
    </w:rPr>
  </w:style>
  <w:style w:type="paragraph" w:customStyle="1" w:styleId="363">
    <w:name w:val="图名"/>
    <w:next w:val="67"/>
    <w:qFormat/>
    <w:uiPriority w:val="0"/>
    <w:pPr>
      <w:jc w:val="center"/>
    </w:pPr>
    <w:rPr>
      <w:rFonts w:ascii="Times New Roman" w:hAnsi="Times New Roman" w:eastAsia="宋体" w:cs="Times New Roman"/>
      <w:bCs/>
      <w:kern w:val="44"/>
      <w:sz w:val="21"/>
      <w:szCs w:val="44"/>
      <w:lang w:val="en-US" w:eastAsia="zh-CN" w:bidi="ar-SA"/>
    </w:rPr>
  </w:style>
  <w:style w:type="paragraph" w:customStyle="1" w:styleId="364">
    <w:name w:val="WPSOffice手动目录 1"/>
    <w:qFormat/>
    <w:uiPriority w:val="0"/>
    <w:rPr>
      <w:rFonts w:ascii="Calibri" w:hAnsi="Calibri" w:eastAsia="宋体" w:cs="Times New Roman"/>
      <w:kern w:val="0"/>
      <w:sz w:val="20"/>
      <w:szCs w:val="20"/>
      <w:lang w:val="en-US" w:eastAsia="zh-CN" w:bidi="ar-SA"/>
    </w:rPr>
  </w:style>
  <w:style w:type="paragraph" w:customStyle="1" w:styleId="365">
    <w:name w:val="WPSOffice手动目录 2"/>
    <w:qFormat/>
    <w:uiPriority w:val="0"/>
    <w:pPr>
      <w:ind w:left="200" w:leftChars="200"/>
    </w:pPr>
    <w:rPr>
      <w:rFonts w:ascii="Calibri" w:hAnsi="Calibri" w:eastAsia="宋体" w:cs="Times New Roman"/>
      <w:kern w:val="0"/>
      <w:sz w:val="20"/>
      <w:szCs w:val="20"/>
      <w:lang w:val="en-US" w:eastAsia="zh-CN" w:bidi="ar-SA"/>
    </w:rPr>
  </w:style>
  <w:style w:type="paragraph" w:customStyle="1" w:styleId="366">
    <w:name w:val="WPSOffice手动目录 3"/>
    <w:qFormat/>
    <w:uiPriority w:val="0"/>
    <w:pPr>
      <w:ind w:left="400" w:leftChars="400"/>
    </w:pPr>
    <w:rPr>
      <w:rFonts w:ascii="Calibri" w:hAnsi="Calibri" w:eastAsia="宋体" w:cs="Times New Roman"/>
      <w:kern w:val="0"/>
      <w:sz w:val="20"/>
      <w:szCs w:val="20"/>
      <w:lang w:val="en-US" w:eastAsia="zh-CN" w:bidi="ar-SA"/>
    </w:rPr>
  </w:style>
  <w:style w:type="paragraph" w:customStyle="1" w:styleId="367">
    <w:name w:val="p0"/>
    <w:basedOn w:val="1"/>
    <w:qFormat/>
    <w:uiPriority w:val="0"/>
    <w:pPr>
      <w:widowControl/>
      <w:adjustRightInd w:val="0"/>
      <w:spacing w:line="240" w:lineRule="auto"/>
      <w:ind w:firstLine="0" w:firstLineChars="0"/>
    </w:pPr>
    <w:rPr>
      <w:rFonts w:ascii="Times New Roman" w:hAnsi="Times New Roman" w:eastAsia="宋体" w:cs="Times New Roman"/>
      <w:kern w:val="0"/>
      <w:sz w:val="21"/>
      <w:szCs w:val="21"/>
    </w:rPr>
  </w:style>
  <w:style w:type="paragraph" w:customStyle="1" w:styleId="368">
    <w:name w:val="表格内文"/>
    <w:basedOn w:val="1"/>
    <w:qFormat/>
    <w:uiPriority w:val="0"/>
    <w:pPr>
      <w:spacing w:line="240" w:lineRule="auto"/>
      <w:ind w:firstLine="0" w:firstLineChars="0"/>
      <w:jc w:val="center"/>
    </w:pPr>
    <w:rPr>
      <w:rFonts w:ascii="Times New Roman" w:hAnsi="Times New Roman" w:eastAsia="仿宋_GB2312" w:cs="Calibri"/>
      <w:sz w:val="21"/>
      <w:szCs w:val="21"/>
    </w:rPr>
  </w:style>
  <w:style w:type="character" w:customStyle="1" w:styleId="369">
    <w:name w:val="font91"/>
    <w:qFormat/>
    <w:uiPriority w:val="0"/>
    <w:rPr>
      <w:rFonts w:hint="default" w:ascii="Times New Roman" w:hAnsi="Times New Roman" w:cs="Times New Roman"/>
      <w:color w:val="000000"/>
      <w:sz w:val="20"/>
      <w:szCs w:val="20"/>
      <w:u w:val="none"/>
      <w:vertAlign w:val="superscript"/>
    </w:rPr>
  </w:style>
  <w:style w:type="character" w:customStyle="1" w:styleId="370">
    <w:name w:val="font81"/>
    <w:qFormat/>
    <w:uiPriority w:val="0"/>
    <w:rPr>
      <w:rFonts w:hint="eastAsia" w:ascii="微软雅黑" w:hAnsi="微软雅黑" w:eastAsia="微软雅黑" w:cs="微软雅黑"/>
      <w:color w:val="000000"/>
      <w:sz w:val="20"/>
      <w:szCs w:val="20"/>
      <w:u w:val="none"/>
    </w:rPr>
  </w:style>
  <w:style w:type="character" w:customStyle="1" w:styleId="371">
    <w:name w:val="font61"/>
    <w:qFormat/>
    <w:uiPriority w:val="0"/>
    <w:rPr>
      <w:rFonts w:ascii="仿宋_GB2312" w:eastAsia="仿宋_GB2312" w:cs="仿宋_GB2312"/>
      <w:color w:val="000000"/>
      <w:sz w:val="20"/>
      <w:szCs w:val="20"/>
      <w:u w:val="none"/>
    </w:rPr>
  </w:style>
  <w:style w:type="character" w:customStyle="1" w:styleId="372">
    <w:name w:val="15"/>
    <w:qFormat/>
    <w:uiPriority w:val="0"/>
    <w:rPr>
      <w:rFonts w:hint="eastAsia" w:ascii="宋体" w:hAnsi="宋体" w:eastAsia="宋体"/>
      <w:color w:val="000000"/>
      <w:sz w:val="22"/>
      <w:szCs w:val="22"/>
    </w:rPr>
  </w:style>
  <w:style w:type="character" w:customStyle="1" w:styleId="373">
    <w:name w:val="未处理的提及"/>
    <w:unhideWhenUsed/>
    <w:qFormat/>
    <w:uiPriority w:val="99"/>
    <w:rPr>
      <w:color w:val="605E5C"/>
      <w:shd w:val="clear" w:color="auto" w:fill="E1DFDD"/>
    </w:rPr>
  </w:style>
  <w:style w:type="paragraph" w:customStyle="1" w:styleId="374">
    <w:name w:val="TOC Heading"/>
    <w:basedOn w:val="2"/>
    <w:next w:val="1"/>
    <w:qFormat/>
    <w:uiPriority w:val="39"/>
    <w:pPr>
      <w:pageBreakBefore w:val="0"/>
      <w:widowControl/>
      <w:numPr>
        <w:numId w:val="0"/>
      </w:numPr>
      <w:spacing w:before="240" w:after="0" w:line="259" w:lineRule="auto"/>
      <w:jc w:val="left"/>
      <w:outlineLvl w:val="9"/>
    </w:pPr>
    <w:rPr>
      <w:rFonts w:ascii="等线 Light" w:hAnsi="等线 Light" w:eastAsia="等线 Light" w:cs="Times New Roman"/>
      <w:b w:val="0"/>
      <w:bCs w:val="0"/>
      <w:color w:val="2F5496"/>
      <w:kern w:val="0"/>
    </w:rPr>
  </w:style>
  <w:style w:type="paragraph" w:customStyle="1" w:styleId="375">
    <w:name w:val="无间隔2"/>
    <w:basedOn w:val="1"/>
    <w:qFormat/>
    <w:uiPriority w:val="0"/>
    <w:pPr>
      <w:spacing w:line="240" w:lineRule="auto"/>
      <w:jc w:val="center"/>
    </w:pPr>
    <w:rPr>
      <w:rFonts w:ascii="Times New Roman" w:hAnsi="Times New Roman" w:eastAsia="宋体" w:cs="Times New Roman"/>
      <w:szCs w:val="28"/>
    </w:rPr>
  </w:style>
  <w:style w:type="character" w:customStyle="1" w:styleId="376">
    <w:name w:val="题注 Char"/>
    <w:qFormat/>
    <w:uiPriority w:val="0"/>
    <w:rPr>
      <w:rFonts w:ascii="幼圆" w:hAnsi="Arial" w:eastAsia="宋体" w:cs="Arial"/>
      <w:kern w:val="2"/>
      <w:sz w:val="26"/>
      <w:szCs w:val="24"/>
      <w:lang w:val="en-US" w:eastAsia="zh-CN" w:bidi="ar-SA"/>
    </w:rPr>
  </w:style>
  <w:style w:type="paragraph" w:customStyle="1" w:styleId="377">
    <w:name w:val="正文缩进1"/>
    <w:basedOn w:val="1"/>
    <w:qFormat/>
    <w:uiPriority w:val="0"/>
    <w:pPr>
      <w:tabs>
        <w:tab w:val="left" w:pos="547"/>
        <w:tab w:val="left" w:pos="1080"/>
      </w:tabs>
      <w:adjustRightInd w:val="0"/>
      <w:snapToGrid w:val="0"/>
      <w:ind w:firstLine="547"/>
    </w:pPr>
    <w:rPr>
      <w:rFonts w:ascii="Times New Roman" w:hAnsi="Times New Roman" w:eastAsia="仿宋_GB2312" w:cs="Times New Roman"/>
      <w:kern w:val="0"/>
      <w:szCs w:val="20"/>
    </w:rPr>
  </w:style>
  <w:style w:type="paragraph" w:customStyle="1" w:styleId="378">
    <w:name w:val="列表段落1"/>
    <w:basedOn w:val="1"/>
    <w:link w:val="379"/>
    <w:qFormat/>
    <w:uiPriority w:val="34"/>
    <w:pPr>
      <w:ind w:firstLine="420"/>
    </w:pPr>
    <w:rPr>
      <w:rFonts w:ascii="Times New Roman" w:hAnsi="Times New Roman" w:eastAsia="宋体" w:cs="Times New Roman"/>
    </w:rPr>
  </w:style>
  <w:style w:type="character" w:customStyle="1" w:styleId="379">
    <w:name w:val="列表段落 字符"/>
    <w:link w:val="378"/>
    <w:qFormat/>
    <w:uiPriority w:val="34"/>
    <w:rPr>
      <w:rFonts w:ascii="Times New Roman" w:hAnsi="Times New Roman" w:eastAsia="宋体" w:cs="Times New Roman"/>
      <w:sz w:val="24"/>
      <w:szCs w:val="24"/>
    </w:rPr>
  </w:style>
  <w:style w:type="character" w:customStyle="1" w:styleId="380">
    <w:name w:val="content-right_8zs40"/>
    <w:qFormat/>
    <w:uiPriority w:val="0"/>
  </w:style>
  <w:style w:type="character" w:customStyle="1" w:styleId="381">
    <w:name w:val="日期 Char"/>
    <w:basedOn w:val="41"/>
    <w:link w:val="23"/>
    <w:semiHidden/>
    <w:qFormat/>
    <w:uiPriority w:val="99"/>
  </w:style>
  <w:style w:type="paragraph" w:customStyle="1" w:styleId="382">
    <w:name w:val="CM2"/>
    <w:basedOn w:val="1"/>
    <w:next w:val="1"/>
    <w:qFormat/>
    <w:uiPriority w:val="99"/>
    <w:pPr>
      <w:autoSpaceDE w:val="0"/>
      <w:autoSpaceDN w:val="0"/>
      <w:adjustRightInd w:val="0"/>
      <w:spacing w:line="573" w:lineRule="atLeast"/>
      <w:ind w:firstLine="0" w:firstLineChars="0"/>
      <w:jc w:val="left"/>
    </w:pPr>
    <w:rPr>
      <w:rFonts w:ascii="宋体" w:hAnsi="Calibri" w:eastAsia="宋体" w:cs="Times New Roman"/>
      <w:kern w:val="0"/>
    </w:rPr>
  </w:style>
  <w:style w:type="paragraph" w:customStyle="1" w:styleId="383">
    <w:name w:val="CM1"/>
    <w:basedOn w:val="1"/>
    <w:next w:val="1"/>
    <w:qFormat/>
    <w:uiPriority w:val="99"/>
    <w:pPr>
      <w:autoSpaceDE w:val="0"/>
      <w:autoSpaceDN w:val="0"/>
      <w:adjustRightInd w:val="0"/>
      <w:spacing w:line="573" w:lineRule="atLeast"/>
      <w:ind w:firstLine="0" w:firstLineChars="0"/>
      <w:jc w:val="left"/>
    </w:pPr>
    <w:rPr>
      <w:rFonts w:ascii="宋体" w:hAnsi="Calibri" w:eastAsia="宋体" w:cs="Times New Roman"/>
      <w:kern w:val="0"/>
    </w:rPr>
  </w:style>
  <w:style w:type="paragraph" w:customStyle="1" w:styleId="384">
    <w:name w:val="CM5"/>
    <w:basedOn w:val="1"/>
    <w:next w:val="1"/>
    <w:qFormat/>
    <w:uiPriority w:val="99"/>
    <w:pPr>
      <w:autoSpaceDE w:val="0"/>
      <w:autoSpaceDN w:val="0"/>
      <w:adjustRightInd w:val="0"/>
      <w:spacing w:after="78" w:line="240" w:lineRule="auto"/>
      <w:ind w:firstLine="0" w:firstLineChars="0"/>
      <w:jc w:val="left"/>
    </w:pPr>
    <w:rPr>
      <w:rFonts w:ascii="宋体" w:hAnsi="Calibri" w:eastAsia="宋体" w:cs="Times New Roman"/>
      <w:kern w:val="0"/>
    </w:rPr>
  </w:style>
  <w:style w:type="paragraph" w:customStyle="1" w:styleId="385">
    <w:name w:val="Default"/>
    <w:qFormat/>
    <w:uiPriority w:val="0"/>
    <w:pPr>
      <w:widowControl w:val="0"/>
      <w:autoSpaceDE w:val="0"/>
      <w:autoSpaceDN w:val="0"/>
      <w:adjustRightInd w:val="0"/>
    </w:pPr>
    <w:rPr>
      <w:rFonts w:ascii="宋体" w:hAnsi="Calibri" w:eastAsia="宋体" w:cs="宋体"/>
      <w:color w:val="000000"/>
      <w:kern w:val="0"/>
      <w:sz w:val="24"/>
      <w:szCs w:val="24"/>
      <w:lang w:val="en-US" w:eastAsia="zh-CN" w:bidi="ar-SA"/>
    </w:rPr>
  </w:style>
  <w:style w:type="character" w:customStyle="1" w:styleId="386">
    <w:name w:val="6表格内 Char"/>
    <w:link w:val="387"/>
    <w:qFormat/>
    <w:uiPriority w:val="0"/>
    <w:rPr>
      <w:rFonts w:ascii="仿宋_GB2312" w:eastAsia="仿宋_GB2312"/>
      <w:bCs/>
      <w:szCs w:val="28"/>
    </w:rPr>
  </w:style>
  <w:style w:type="paragraph" w:customStyle="1" w:styleId="387">
    <w:name w:val="6表格内"/>
    <w:basedOn w:val="1"/>
    <w:link w:val="386"/>
    <w:qFormat/>
    <w:uiPriority w:val="0"/>
    <w:pPr>
      <w:autoSpaceDE w:val="0"/>
      <w:autoSpaceDN w:val="0"/>
      <w:adjustRightInd w:val="0"/>
      <w:ind w:firstLine="0" w:firstLineChars="0"/>
      <w:jc w:val="center"/>
    </w:pPr>
    <w:rPr>
      <w:rFonts w:ascii="仿宋_GB2312" w:eastAsia="仿宋_GB2312" w:hAnsiTheme="minorHAnsi"/>
      <w:bCs/>
      <w:sz w:val="21"/>
      <w:szCs w:val="28"/>
    </w:rPr>
  </w:style>
  <w:style w:type="character" w:customStyle="1" w:styleId="388">
    <w:name w:val="4正文 Char"/>
    <w:link w:val="389"/>
    <w:qFormat/>
    <w:uiPriority w:val="0"/>
    <w:rPr>
      <w:rFonts w:eastAsia="仿宋_GB2312"/>
      <w:sz w:val="24"/>
      <w:szCs w:val="28"/>
    </w:rPr>
  </w:style>
  <w:style w:type="paragraph" w:customStyle="1" w:styleId="389">
    <w:name w:val="4正文"/>
    <w:basedOn w:val="1"/>
    <w:link w:val="388"/>
    <w:qFormat/>
    <w:uiPriority w:val="0"/>
    <w:pPr>
      <w:adjustRightInd w:val="0"/>
      <w:jc w:val="left"/>
      <w:textAlignment w:val="baseline"/>
    </w:pPr>
    <w:rPr>
      <w:rFonts w:eastAsia="仿宋_GB2312" w:asciiTheme="minorHAnsi" w:hAnsiTheme="minorHAnsi"/>
      <w:szCs w:val="28"/>
    </w:rPr>
  </w:style>
  <w:style w:type="character" w:customStyle="1" w:styleId="390">
    <w:name w:val="样式 正文首行缩进 + 首行缩进:  1 字符 Char"/>
    <w:link w:val="391"/>
    <w:qFormat/>
    <w:uiPriority w:val="0"/>
    <w:rPr>
      <w:sz w:val="24"/>
    </w:rPr>
  </w:style>
  <w:style w:type="paragraph" w:customStyle="1" w:styleId="391">
    <w:name w:val="样式 正文首行缩进 + 首行缩进:  1 字符"/>
    <w:link w:val="390"/>
    <w:qFormat/>
    <w:uiPriority w:val="0"/>
    <w:pPr>
      <w:adjustRightInd w:val="0"/>
      <w:spacing w:line="360" w:lineRule="auto"/>
      <w:ind w:firstLine="100" w:firstLineChars="200"/>
      <w:textAlignment w:val="baseline"/>
    </w:pPr>
    <w:rPr>
      <w:rFonts w:asciiTheme="minorHAnsi" w:hAnsiTheme="minorHAnsi" w:eastAsiaTheme="minorEastAsia" w:cstheme="minorBidi"/>
      <w:kern w:val="2"/>
      <w:sz w:val="24"/>
      <w:szCs w:val="22"/>
      <w:lang w:val="en-US" w:eastAsia="zh-CN" w:bidi="ar-SA"/>
    </w:rPr>
  </w:style>
  <w:style w:type="paragraph" w:customStyle="1" w:styleId="392">
    <w:name w:val="表格图片名称"/>
    <w:basedOn w:val="1"/>
    <w:qFormat/>
    <w:uiPriority w:val="0"/>
    <w:pPr>
      <w:spacing w:before="120" w:after="120" w:line="240" w:lineRule="auto"/>
      <w:ind w:firstLine="0" w:firstLineChars="0"/>
      <w:jc w:val="center"/>
      <w:outlineLvl w:val="4"/>
    </w:pPr>
    <w:rPr>
      <w:rFonts w:ascii="Times New Roman" w:hAnsi="Times New Roman" w:eastAsia="宋体" w:cs="Times New Roman"/>
      <w:kern w:val="0"/>
      <w:szCs w:val="20"/>
    </w:rPr>
  </w:style>
  <w:style w:type="character" w:customStyle="1" w:styleId="393">
    <w:name w:val="fontstyle01"/>
    <w:basedOn w:val="41"/>
    <w:qFormat/>
    <w:uiPriority w:val="0"/>
    <w:rPr>
      <w:rFonts w:hint="eastAsia" w:ascii="宋体" w:hAnsi="宋体" w:eastAsia="宋体"/>
      <w:color w:val="000000"/>
      <w:sz w:val="24"/>
      <w:szCs w:val="24"/>
    </w:rPr>
  </w:style>
  <w:style w:type="paragraph" w:customStyle="1" w:styleId="394">
    <w:name w:val="样式 仿宋_GB2312 四号 行距: 固定值 30 磅"/>
    <w:basedOn w:val="1"/>
    <w:qFormat/>
    <w:uiPriority w:val="0"/>
    <w:pPr>
      <w:ind w:firstLine="528"/>
      <w:jc w:val="left"/>
    </w:pPr>
    <w:rPr>
      <w:rFonts w:ascii="Times New Roman" w:hAnsi="Times New Roman" w:eastAsia="宋体" w:cs="Times New Roman"/>
      <w:spacing w:val="-8"/>
      <w:szCs w:val="28"/>
    </w:rPr>
  </w:style>
  <w:style w:type="character" w:customStyle="1" w:styleId="395">
    <w:name w:val="纯文本 Char1"/>
    <w:link w:val="21"/>
    <w:qFormat/>
    <w:uiPriority w:val="0"/>
    <w:rPr>
      <w:rFonts w:ascii="等线" w:hAnsi="Arial"/>
    </w:rPr>
  </w:style>
  <w:style w:type="character" w:customStyle="1" w:styleId="396">
    <w:name w:val="纯文本 Char"/>
    <w:basedOn w:val="41"/>
    <w:semiHidden/>
    <w:qFormat/>
    <w:uiPriority w:val="99"/>
    <w:rPr>
      <w:rFonts w:ascii="宋体" w:hAnsi="Courier New" w:eastAsia="宋体" w:cs="Courier New"/>
      <w:szCs w:val="21"/>
    </w:rPr>
  </w:style>
  <w:style w:type="paragraph" w:customStyle="1" w:styleId="397">
    <w:name w:val="xl5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Times New Roman" w:hAnsi="Times New Roman" w:eastAsia="宋体" w:cs="Times New Roman"/>
      <w:kern w:val="0"/>
      <w:sz w:val="20"/>
      <w:szCs w:val="20"/>
    </w:rPr>
  </w:style>
  <w:style w:type="paragraph" w:customStyle="1" w:styleId="398">
    <w:name w:val="xl591"/>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line="240" w:lineRule="auto"/>
      <w:ind w:firstLine="0" w:firstLineChars="0"/>
      <w:jc w:val="center"/>
    </w:pPr>
    <w:rPr>
      <w:rFonts w:ascii="Times New Roman" w:hAnsi="Times New Roman" w:eastAsia="宋体" w:cs="Times New Roman"/>
      <w:kern w:val="0"/>
      <w:sz w:val="20"/>
      <w:szCs w:val="20"/>
    </w:rPr>
  </w:style>
  <w:style w:type="paragraph" w:customStyle="1" w:styleId="399">
    <w:name w:val="xl5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eastAsia="宋体" w:cs="宋体"/>
      <w:kern w:val="0"/>
      <w:sz w:val="20"/>
      <w:szCs w:val="20"/>
    </w:rPr>
  </w:style>
  <w:style w:type="paragraph" w:customStyle="1" w:styleId="400">
    <w:name w:val="xl5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eastAsia="宋体" w:cs="宋体"/>
      <w:kern w:val="0"/>
      <w:sz w:val="20"/>
      <w:szCs w:val="20"/>
    </w:rPr>
  </w:style>
  <w:style w:type="paragraph" w:customStyle="1" w:styleId="401">
    <w:name w:val="xl59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ind w:firstLine="0" w:firstLineChars="0"/>
      <w:jc w:val="center"/>
    </w:pPr>
    <w:rPr>
      <w:rFonts w:ascii="宋体" w:hAnsi="宋体" w:eastAsia="宋体" w:cs="宋体"/>
      <w:kern w:val="0"/>
      <w:sz w:val="20"/>
      <w:szCs w:val="20"/>
    </w:rPr>
  </w:style>
  <w:style w:type="paragraph" w:customStyle="1" w:styleId="402">
    <w:name w:val="xl595"/>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line="240" w:lineRule="auto"/>
      <w:ind w:firstLine="0" w:firstLineChars="0"/>
      <w:jc w:val="center"/>
    </w:pPr>
    <w:rPr>
      <w:rFonts w:ascii="宋体" w:hAnsi="宋体" w:eastAsia="宋体" w:cs="宋体"/>
      <w:kern w:val="0"/>
      <w:sz w:val="20"/>
      <w:szCs w:val="20"/>
    </w:rPr>
  </w:style>
  <w:style w:type="paragraph" w:customStyle="1" w:styleId="403">
    <w:name w:val="xl596"/>
    <w:basedOn w:val="1"/>
    <w:qFormat/>
    <w:uiPriority w:val="0"/>
    <w:pPr>
      <w:widowControl/>
      <w:spacing w:before="100" w:beforeAutospacing="1" w:after="100" w:afterAutospacing="1" w:line="240" w:lineRule="auto"/>
      <w:ind w:firstLine="0" w:firstLineChars="0"/>
      <w:jc w:val="left"/>
    </w:pPr>
    <w:rPr>
      <w:rFonts w:ascii="宋体" w:hAnsi="宋体" w:eastAsia="宋体" w:cs="宋体"/>
      <w:kern w:val="0"/>
      <w:sz w:val="20"/>
      <w:szCs w:val="20"/>
    </w:rPr>
  </w:style>
  <w:style w:type="paragraph" w:customStyle="1" w:styleId="404">
    <w:name w:val="xl597"/>
    <w:basedOn w:val="1"/>
    <w:qFormat/>
    <w:uiPriority w:val="0"/>
    <w:pPr>
      <w:widowControl/>
      <w:pBdr>
        <w:top w:val="single" w:color="auto" w:sz="8" w:space="0"/>
        <w:left w:val="single" w:color="auto" w:sz="8" w:space="0"/>
        <w:bottom w:val="single" w:color="auto" w:sz="4" w:space="0"/>
        <w:right w:val="single" w:color="auto" w:sz="4" w:space="0"/>
      </w:pBdr>
      <w:shd w:val="clear" w:color="000000" w:fill="FF0000"/>
      <w:spacing w:before="100" w:beforeAutospacing="1" w:after="100" w:afterAutospacing="1" w:line="240" w:lineRule="auto"/>
      <w:ind w:firstLine="0" w:firstLineChars="0"/>
      <w:jc w:val="center"/>
    </w:pPr>
    <w:rPr>
      <w:rFonts w:ascii="宋体" w:hAnsi="宋体" w:eastAsia="宋体" w:cs="宋体"/>
      <w:kern w:val="0"/>
      <w:sz w:val="20"/>
      <w:szCs w:val="20"/>
    </w:rPr>
  </w:style>
  <w:style w:type="paragraph" w:customStyle="1" w:styleId="405">
    <w:name w:val="xl598"/>
    <w:basedOn w:val="1"/>
    <w:qFormat/>
    <w:uiPriority w:val="0"/>
    <w:pPr>
      <w:widowControl/>
      <w:pBdr>
        <w:top w:val="single" w:color="auto" w:sz="8" w:space="0"/>
        <w:left w:val="single" w:color="auto" w:sz="4" w:space="0"/>
        <w:bottom w:val="single" w:color="auto" w:sz="4" w:space="0"/>
        <w:right w:val="single" w:color="auto" w:sz="4" w:space="0"/>
      </w:pBdr>
      <w:shd w:val="clear" w:color="000000" w:fill="FF0000"/>
      <w:spacing w:before="100" w:beforeAutospacing="1" w:after="100" w:afterAutospacing="1" w:line="240" w:lineRule="auto"/>
      <w:ind w:firstLine="0" w:firstLineChars="0"/>
      <w:jc w:val="center"/>
    </w:pPr>
    <w:rPr>
      <w:rFonts w:ascii="宋体" w:hAnsi="宋体" w:eastAsia="宋体" w:cs="宋体"/>
      <w:kern w:val="0"/>
      <w:sz w:val="20"/>
      <w:szCs w:val="20"/>
    </w:rPr>
  </w:style>
  <w:style w:type="paragraph" w:customStyle="1" w:styleId="406">
    <w:name w:val="xl599"/>
    <w:basedOn w:val="1"/>
    <w:qFormat/>
    <w:uiPriority w:val="0"/>
    <w:pPr>
      <w:widowControl/>
      <w:pBdr>
        <w:top w:val="single" w:color="auto" w:sz="8" w:space="0"/>
        <w:left w:val="single" w:color="auto" w:sz="4" w:space="0"/>
        <w:bottom w:val="single" w:color="auto" w:sz="4" w:space="0"/>
        <w:right w:val="single" w:color="auto" w:sz="8" w:space="0"/>
      </w:pBdr>
      <w:shd w:val="clear" w:color="000000" w:fill="FF0000"/>
      <w:spacing w:before="100" w:beforeAutospacing="1" w:after="100" w:afterAutospacing="1" w:line="240" w:lineRule="auto"/>
      <w:ind w:firstLine="0" w:firstLineChars="0"/>
      <w:jc w:val="center"/>
    </w:pPr>
    <w:rPr>
      <w:rFonts w:ascii="宋体" w:hAnsi="宋体" w:eastAsia="宋体" w:cs="宋体"/>
      <w:kern w:val="0"/>
      <w:sz w:val="20"/>
      <w:szCs w:val="20"/>
    </w:rPr>
  </w:style>
  <w:style w:type="paragraph" w:customStyle="1" w:styleId="407">
    <w:name w:val="xl600"/>
    <w:basedOn w:val="1"/>
    <w:qFormat/>
    <w:uiPriority w:val="0"/>
    <w:pPr>
      <w:widowControl/>
      <w:pBdr>
        <w:top w:val="single" w:color="auto" w:sz="4" w:space="0"/>
        <w:left w:val="single" w:color="auto" w:sz="8" w:space="0"/>
        <w:bottom w:val="single" w:color="auto" w:sz="4" w:space="0"/>
        <w:right w:val="single" w:color="auto" w:sz="4" w:space="0"/>
      </w:pBdr>
      <w:shd w:val="clear" w:color="000000" w:fill="FF0000"/>
      <w:spacing w:before="100" w:beforeAutospacing="1" w:after="100" w:afterAutospacing="1" w:line="240" w:lineRule="auto"/>
      <w:ind w:firstLine="0" w:firstLineChars="0"/>
      <w:jc w:val="center"/>
    </w:pPr>
    <w:rPr>
      <w:rFonts w:ascii="宋体" w:hAnsi="宋体" w:eastAsia="宋体" w:cs="宋体"/>
      <w:kern w:val="0"/>
      <w:sz w:val="20"/>
      <w:szCs w:val="20"/>
    </w:rPr>
  </w:style>
  <w:style w:type="paragraph" w:customStyle="1" w:styleId="408">
    <w:name w:val="xl601"/>
    <w:basedOn w:val="1"/>
    <w:qFormat/>
    <w:uiPriority w:val="0"/>
    <w:pPr>
      <w:widowControl/>
      <w:pBdr>
        <w:top w:val="single" w:color="auto" w:sz="4" w:space="0"/>
        <w:left w:val="single" w:color="auto" w:sz="4" w:space="0"/>
        <w:bottom w:val="single" w:color="auto" w:sz="4" w:space="0"/>
        <w:right w:val="single" w:color="auto" w:sz="4" w:space="0"/>
      </w:pBdr>
      <w:shd w:val="clear" w:color="000000" w:fill="FF0000"/>
      <w:spacing w:before="100" w:beforeAutospacing="1" w:after="100" w:afterAutospacing="1" w:line="240" w:lineRule="auto"/>
      <w:ind w:firstLine="0" w:firstLineChars="0"/>
      <w:jc w:val="center"/>
    </w:pPr>
    <w:rPr>
      <w:rFonts w:ascii="宋体" w:hAnsi="宋体" w:eastAsia="宋体" w:cs="宋体"/>
      <w:kern w:val="0"/>
      <w:sz w:val="20"/>
      <w:szCs w:val="20"/>
    </w:rPr>
  </w:style>
  <w:style w:type="paragraph" w:customStyle="1" w:styleId="409">
    <w:name w:val="xl602"/>
    <w:basedOn w:val="1"/>
    <w:qFormat/>
    <w:uiPriority w:val="0"/>
    <w:pPr>
      <w:widowControl/>
      <w:pBdr>
        <w:top w:val="single" w:color="auto" w:sz="4" w:space="0"/>
        <w:left w:val="single" w:color="auto" w:sz="4" w:space="0"/>
        <w:bottom w:val="single" w:color="auto" w:sz="4" w:space="0"/>
        <w:right w:val="single" w:color="auto" w:sz="8" w:space="0"/>
      </w:pBdr>
      <w:shd w:val="clear" w:color="000000" w:fill="FF0000"/>
      <w:spacing w:before="100" w:beforeAutospacing="1" w:after="100" w:afterAutospacing="1" w:line="240" w:lineRule="auto"/>
      <w:ind w:firstLine="0" w:firstLineChars="0"/>
      <w:jc w:val="center"/>
    </w:pPr>
    <w:rPr>
      <w:rFonts w:ascii="宋体" w:hAnsi="宋体" w:eastAsia="宋体" w:cs="宋体"/>
      <w:kern w:val="0"/>
      <w:sz w:val="20"/>
      <w:szCs w:val="20"/>
    </w:rPr>
  </w:style>
  <w:style w:type="paragraph" w:customStyle="1" w:styleId="410">
    <w:name w:val="xl603"/>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line="240" w:lineRule="auto"/>
      <w:ind w:firstLine="0" w:firstLineChars="0"/>
      <w:jc w:val="center"/>
    </w:pPr>
    <w:rPr>
      <w:rFonts w:ascii="Times New Roman" w:hAnsi="Times New Roman" w:eastAsia="宋体" w:cs="Times New Roman"/>
      <w:kern w:val="0"/>
      <w:sz w:val="20"/>
      <w:szCs w:val="20"/>
    </w:rPr>
  </w:style>
  <w:style w:type="paragraph" w:customStyle="1" w:styleId="411">
    <w:name w:val="xl604"/>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line="240" w:lineRule="auto"/>
      <w:ind w:firstLine="0" w:firstLineChars="0"/>
      <w:jc w:val="center"/>
    </w:pPr>
    <w:rPr>
      <w:rFonts w:ascii="宋体" w:hAnsi="宋体" w:eastAsia="宋体" w:cs="宋体"/>
      <w:kern w:val="0"/>
      <w:sz w:val="20"/>
      <w:szCs w:val="20"/>
    </w:rPr>
  </w:style>
  <w:style w:type="paragraph" w:customStyle="1" w:styleId="412">
    <w:name w:val="xl605"/>
    <w:basedOn w:val="1"/>
    <w:qFormat/>
    <w:uiPriority w:val="0"/>
    <w:pPr>
      <w:widowControl/>
      <w:pBdr>
        <w:top w:val="single" w:color="auto" w:sz="4" w:space="0"/>
        <w:left w:val="single" w:color="auto" w:sz="4" w:space="0"/>
        <w:bottom w:val="single" w:color="auto" w:sz="4" w:space="0"/>
        <w:right w:val="single" w:color="auto" w:sz="8" w:space="0"/>
      </w:pBdr>
      <w:shd w:val="clear" w:color="000000" w:fill="FFFFFF"/>
      <w:spacing w:before="100" w:beforeAutospacing="1" w:after="100" w:afterAutospacing="1" w:line="240" w:lineRule="auto"/>
      <w:ind w:firstLine="0" w:firstLineChars="0"/>
      <w:jc w:val="center"/>
    </w:pPr>
    <w:rPr>
      <w:rFonts w:ascii="宋体" w:hAnsi="宋体" w:eastAsia="宋体" w:cs="宋体"/>
      <w:kern w:val="0"/>
      <w:sz w:val="20"/>
      <w:szCs w:val="20"/>
    </w:rPr>
  </w:style>
  <w:style w:type="paragraph" w:customStyle="1" w:styleId="413">
    <w:name w:val="xl606"/>
    <w:basedOn w:val="1"/>
    <w:qFormat/>
    <w:uiPriority w:val="0"/>
    <w:pPr>
      <w:widowControl/>
      <w:pBdr>
        <w:top w:val="single" w:color="auto" w:sz="4" w:space="0"/>
        <w:left w:val="single" w:color="auto" w:sz="8" w:space="0"/>
        <w:bottom w:val="single" w:color="auto" w:sz="4" w:space="0"/>
        <w:right w:val="single" w:color="auto" w:sz="4" w:space="0"/>
      </w:pBdr>
      <w:shd w:val="clear" w:color="000000" w:fill="FFFFFF"/>
      <w:spacing w:before="100" w:beforeAutospacing="1" w:after="100" w:afterAutospacing="1" w:line="240" w:lineRule="auto"/>
      <w:ind w:firstLine="0" w:firstLineChars="0"/>
      <w:jc w:val="center"/>
    </w:pPr>
    <w:rPr>
      <w:rFonts w:ascii="宋体" w:hAnsi="宋体" w:eastAsia="宋体" w:cs="宋体"/>
      <w:kern w:val="0"/>
      <w:sz w:val="20"/>
      <w:szCs w:val="20"/>
    </w:rPr>
  </w:style>
  <w:style w:type="paragraph" w:customStyle="1" w:styleId="414">
    <w:name w:val="xl60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eastAsia="宋体" w:cs="宋体"/>
      <w:color w:val="000000"/>
      <w:kern w:val="0"/>
      <w:sz w:val="20"/>
      <w:szCs w:val="20"/>
    </w:rPr>
  </w:style>
  <w:style w:type="paragraph" w:customStyle="1" w:styleId="415">
    <w:name w:val="xl608"/>
    <w:basedOn w:val="1"/>
    <w:qFormat/>
    <w:uiPriority w:val="0"/>
    <w:pPr>
      <w:widowControl/>
      <w:pBdr>
        <w:top w:val="single" w:color="auto" w:sz="4" w:space="0"/>
        <w:left w:val="single" w:color="auto" w:sz="8" w:space="0"/>
        <w:bottom w:val="single" w:color="auto" w:sz="4" w:space="0"/>
        <w:right w:val="single" w:color="auto" w:sz="4" w:space="0"/>
      </w:pBdr>
      <w:shd w:val="clear" w:color="000000" w:fill="FFFF00"/>
      <w:spacing w:before="100" w:beforeAutospacing="1" w:after="100" w:afterAutospacing="1" w:line="240" w:lineRule="auto"/>
      <w:ind w:firstLine="0" w:firstLineChars="0"/>
      <w:jc w:val="center"/>
    </w:pPr>
    <w:rPr>
      <w:rFonts w:ascii="宋体" w:hAnsi="宋体" w:eastAsia="宋体" w:cs="宋体"/>
      <w:kern w:val="0"/>
      <w:sz w:val="20"/>
      <w:szCs w:val="20"/>
    </w:rPr>
  </w:style>
  <w:style w:type="paragraph" w:customStyle="1" w:styleId="416">
    <w:name w:val="xl609"/>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line="240" w:lineRule="auto"/>
      <w:ind w:firstLine="0" w:firstLineChars="0"/>
      <w:jc w:val="center"/>
    </w:pPr>
    <w:rPr>
      <w:rFonts w:ascii="宋体" w:hAnsi="宋体" w:eastAsia="宋体" w:cs="宋体"/>
      <w:kern w:val="0"/>
      <w:sz w:val="20"/>
      <w:szCs w:val="20"/>
    </w:rPr>
  </w:style>
  <w:style w:type="paragraph" w:customStyle="1" w:styleId="417">
    <w:name w:val="xl610"/>
    <w:basedOn w:val="1"/>
    <w:qFormat/>
    <w:uiPriority w:val="0"/>
    <w:pPr>
      <w:widowControl/>
      <w:pBdr>
        <w:top w:val="single" w:color="auto" w:sz="4" w:space="0"/>
        <w:left w:val="single" w:color="auto" w:sz="4" w:space="0"/>
        <w:bottom w:val="single" w:color="auto" w:sz="4" w:space="0"/>
        <w:right w:val="single" w:color="auto" w:sz="8" w:space="0"/>
      </w:pBdr>
      <w:shd w:val="clear" w:color="000000" w:fill="FFFF00"/>
      <w:spacing w:before="100" w:beforeAutospacing="1" w:after="100" w:afterAutospacing="1" w:line="240" w:lineRule="auto"/>
      <w:ind w:firstLine="0" w:firstLineChars="0"/>
      <w:jc w:val="center"/>
    </w:pPr>
    <w:rPr>
      <w:rFonts w:ascii="宋体" w:hAnsi="宋体" w:eastAsia="宋体" w:cs="宋体"/>
      <w:kern w:val="0"/>
      <w:sz w:val="20"/>
      <w:szCs w:val="20"/>
    </w:rPr>
  </w:style>
  <w:style w:type="paragraph" w:customStyle="1" w:styleId="418">
    <w:name w:val="xl611"/>
    <w:basedOn w:val="1"/>
    <w:qFormat/>
    <w:uiPriority w:val="0"/>
    <w:pPr>
      <w:widowControl/>
      <w:pBdr>
        <w:top w:val="single" w:color="auto" w:sz="4" w:space="0"/>
        <w:left w:val="single" w:color="auto" w:sz="8" w:space="0"/>
        <w:bottom w:val="single" w:color="auto" w:sz="4" w:space="0"/>
        <w:right w:val="single" w:color="auto" w:sz="4" w:space="0"/>
      </w:pBdr>
      <w:shd w:val="clear" w:color="000000" w:fill="F2F2F2"/>
      <w:spacing w:before="100" w:beforeAutospacing="1" w:after="100" w:afterAutospacing="1" w:line="240" w:lineRule="auto"/>
      <w:ind w:firstLine="0" w:firstLineChars="0"/>
      <w:jc w:val="center"/>
    </w:pPr>
    <w:rPr>
      <w:rFonts w:ascii="宋体" w:hAnsi="宋体" w:eastAsia="宋体" w:cs="宋体"/>
      <w:kern w:val="0"/>
      <w:sz w:val="20"/>
      <w:szCs w:val="20"/>
    </w:rPr>
  </w:style>
  <w:style w:type="paragraph" w:customStyle="1" w:styleId="419">
    <w:name w:val="xl612"/>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line="240" w:lineRule="auto"/>
      <w:ind w:firstLine="0" w:firstLineChars="0"/>
      <w:jc w:val="center"/>
    </w:pPr>
    <w:rPr>
      <w:rFonts w:ascii="宋体" w:hAnsi="宋体" w:eastAsia="宋体" w:cs="宋体"/>
      <w:color w:val="000000"/>
      <w:kern w:val="0"/>
      <w:sz w:val="20"/>
      <w:szCs w:val="20"/>
    </w:rPr>
  </w:style>
  <w:style w:type="paragraph" w:customStyle="1" w:styleId="420">
    <w:name w:val="xl613"/>
    <w:basedOn w:val="1"/>
    <w:qFormat/>
    <w:uiPriority w:val="0"/>
    <w:pPr>
      <w:widowControl/>
      <w:pBdr>
        <w:top w:val="single" w:color="auto" w:sz="4" w:space="0"/>
        <w:left w:val="single" w:color="auto" w:sz="8" w:space="0"/>
        <w:bottom w:val="single" w:color="auto" w:sz="8" w:space="0"/>
        <w:right w:val="single" w:color="auto" w:sz="4" w:space="0"/>
      </w:pBdr>
      <w:spacing w:before="100" w:beforeAutospacing="1" w:after="100" w:afterAutospacing="1" w:line="240" w:lineRule="auto"/>
      <w:ind w:firstLine="0" w:firstLineChars="0"/>
      <w:jc w:val="center"/>
    </w:pPr>
    <w:rPr>
      <w:rFonts w:ascii="Times New Roman" w:hAnsi="Times New Roman" w:eastAsia="宋体" w:cs="Times New Roman"/>
      <w:kern w:val="0"/>
      <w:sz w:val="20"/>
      <w:szCs w:val="20"/>
    </w:rPr>
  </w:style>
  <w:style w:type="paragraph" w:customStyle="1" w:styleId="421">
    <w:name w:val="xl614"/>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line="240" w:lineRule="auto"/>
      <w:ind w:firstLine="0" w:firstLineChars="0"/>
      <w:jc w:val="center"/>
    </w:pPr>
    <w:rPr>
      <w:rFonts w:ascii="宋体" w:hAnsi="宋体" w:eastAsia="宋体" w:cs="宋体"/>
      <w:kern w:val="0"/>
      <w:sz w:val="20"/>
      <w:szCs w:val="20"/>
    </w:rPr>
  </w:style>
  <w:style w:type="paragraph" w:customStyle="1" w:styleId="422">
    <w:name w:val="xl615"/>
    <w:basedOn w:val="1"/>
    <w:qFormat/>
    <w:uiPriority w:val="0"/>
    <w:pPr>
      <w:widowControl/>
      <w:pBdr>
        <w:top w:val="single" w:color="auto" w:sz="4" w:space="0"/>
        <w:left w:val="single" w:color="auto" w:sz="4" w:space="0"/>
        <w:bottom w:val="single" w:color="auto" w:sz="8" w:space="0"/>
        <w:right w:val="single" w:color="auto" w:sz="8" w:space="0"/>
      </w:pBdr>
      <w:spacing w:before="100" w:beforeAutospacing="1" w:after="100" w:afterAutospacing="1" w:line="240" w:lineRule="auto"/>
      <w:ind w:firstLine="0" w:firstLineChars="0"/>
      <w:jc w:val="center"/>
    </w:pPr>
    <w:rPr>
      <w:rFonts w:ascii="宋体" w:hAnsi="宋体" w:eastAsia="宋体" w:cs="宋体"/>
      <w:kern w:val="0"/>
      <w:sz w:val="20"/>
      <w:szCs w:val="20"/>
    </w:rPr>
  </w:style>
  <w:style w:type="paragraph" w:customStyle="1" w:styleId="423">
    <w:name w:val="xl5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Times New Roman" w:hAnsi="Times New Roman" w:eastAsia="宋体" w:cs="Times New Roman"/>
      <w:kern w:val="0"/>
      <w:sz w:val="20"/>
      <w:szCs w:val="20"/>
    </w:rPr>
  </w:style>
  <w:style w:type="character" w:customStyle="1" w:styleId="424">
    <w:name w:val="style51"/>
    <w:basedOn w:val="41"/>
    <w:qFormat/>
    <w:uiPriority w:val="0"/>
    <w:rPr>
      <w:b/>
      <w:bCs/>
      <w:sz w:val="30"/>
      <w:szCs w:val="30"/>
    </w:rPr>
  </w:style>
  <w:style w:type="table" w:customStyle="1" w:styleId="425">
    <w:name w:val="网格型1"/>
    <w:basedOn w:val="39"/>
    <w:qFormat/>
    <w:uiPriority w:val="99"/>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numbering" Target="numbering.xml"/><Relationship Id="rId17" Type="http://schemas.openxmlformats.org/officeDocument/2006/relationships/image" Target="media/image7.png"/><Relationship Id="rId16" Type="http://schemas.openxmlformats.org/officeDocument/2006/relationships/image" Target="media/image6.png"/><Relationship Id="rId15" Type="http://schemas.openxmlformats.org/officeDocument/2006/relationships/image" Target="media/image5.png"/><Relationship Id="rId14" Type="http://schemas.openxmlformats.org/officeDocument/2006/relationships/image" Target="media/image4.png"/><Relationship Id="rId13" Type="http://schemas.openxmlformats.org/officeDocument/2006/relationships/image" Target="media/image3.png"/><Relationship Id="rId12" Type="http://schemas.openxmlformats.org/officeDocument/2006/relationships/image" Target="media/image2.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4B87E9-687C-4FF2-91E9-6ECE85B83737}">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4</Pages>
  <Words>2969</Words>
  <Characters>3162</Characters>
  <Lines>325</Lines>
  <Paragraphs>91</Paragraphs>
  <TotalTime>3</TotalTime>
  <ScaleCrop>false</ScaleCrop>
  <LinksUpToDate>false</LinksUpToDate>
  <CharactersWithSpaces>3185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2022-04-09T15:46:00Z</dcterms:created>
  <dc:creator>User</dc:creator>
  <cp:lastModifiedBy>周梓豪</cp:lastModifiedBy>
  <cp:lastPrinted>2022-04-19T08:47:00Z</cp:lastPrinted>
  <dcterms:modified xsi:type="dcterms:W3CDTF">2026-04-19T11:30:47Z</dcterms:modified>
  <cp:revision>168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EC0A2B4C71D347BC9D290451C09E2BD5</vt:lpwstr>
  </property>
  <property fmtid="{D5CDD505-2E9C-101B-9397-08002B2CF9AE}" pid="4" name="KSOTemplateDocerSaveRecord">
    <vt:lpwstr>eyJoZGlkIjoiYzM2ZDUyMDI5ZDU0YjQ5MDkwMGI1NmRhOTBhY2NlZmMiLCJ1c2VySWQiOiIxNTg2NTg0MDgwIn0=</vt:lpwstr>
  </property>
</Properties>
</file>