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BC" w:rsidRPr="00033F4C" w:rsidRDefault="003D16BC" w:rsidP="003D16BC">
      <w:pPr>
        <w:rPr>
          <w:rFonts w:asciiTheme="majorEastAsia" w:eastAsiaTheme="majorEastAsia" w:hAnsiTheme="majorEastAsia"/>
          <w:b/>
          <w:sz w:val="36"/>
          <w:szCs w:val="36"/>
        </w:rPr>
      </w:pPr>
      <w:r w:rsidRPr="00033F4C">
        <w:rPr>
          <w:rFonts w:ascii="楷体" w:eastAsia="楷体" w:hAnsi="楷体" w:hint="eastAsia"/>
          <w:sz w:val="36"/>
          <w:szCs w:val="36"/>
        </w:rPr>
        <w:t>附件：</w:t>
      </w:r>
      <w:r w:rsidRPr="00033F4C">
        <w:rPr>
          <w:rFonts w:asciiTheme="majorEastAsia" w:eastAsiaTheme="majorEastAsia" w:hAnsiTheme="majorEastAsia" w:hint="eastAsia"/>
          <w:b/>
          <w:sz w:val="36"/>
          <w:szCs w:val="36"/>
        </w:rPr>
        <w:t>市住建系统开展“双进双联”活动实施方案</w:t>
      </w:r>
    </w:p>
    <w:p w:rsidR="003D16BC" w:rsidRDefault="003D16BC" w:rsidP="003D16BC">
      <w:r>
        <w:t xml:space="preserve"> </w:t>
      </w:r>
    </w:p>
    <w:p w:rsidR="003D16BC" w:rsidRPr="00033F4C" w:rsidRDefault="003D16BC" w:rsidP="003D16B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33F4C">
        <w:rPr>
          <w:rFonts w:ascii="仿宋" w:eastAsia="仿宋" w:hAnsi="仿宋" w:hint="eastAsia"/>
          <w:sz w:val="32"/>
          <w:szCs w:val="32"/>
        </w:rPr>
        <w:t>为切实加强局系统党的建设，全面</w:t>
      </w:r>
      <w:proofErr w:type="gramStart"/>
      <w:r w:rsidRPr="00033F4C">
        <w:rPr>
          <w:rFonts w:ascii="仿宋" w:eastAsia="仿宋" w:hAnsi="仿宋" w:hint="eastAsia"/>
          <w:sz w:val="32"/>
          <w:szCs w:val="32"/>
        </w:rPr>
        <w:t>提升局</w:t>
      </w:r>
      <w:proofErr w:type="gramEnd"/>
      <w:r w:rsidRPr="00033F4C">
        <w:rPr>
          <w:rFonts w:ascii="仿宋" w:eastAsia="仿宋" w:hAnsi="仿宋" w:hint="eastAsia"/>
          <w:sz w:val="32"/>
          <w:szCs w:val="32"/>
        </w:rPr>
        <w:t>系统党建工作水平，深入推进“两学一做”学习教育常态化制度化，在“巴陵先锋党员活动日”、“党支部建设年”活动大背景下，结合实际</w:t>
      </w:r>
      <w:proofErr w:type="gramStart"/>
      <w:r w:rsidRPr="00033F4C">
        <w:rPr>
          <w:rFonts w:ascii="仿宋" w:eastAsia="仿宋" w:hAnsi="仿宋" w:hint="eastAsia"/>
          <w:sz w:val="32"/>
          <w:szCs w:val="32"/>
        </w:rPr>
        <w:t>面向局</w:t>
      </w:r>
      <w:proofErr w:type="gramEnd"/>
      <w:r w:rsidRPr="00033F4C">
        <w:rPr>
          <w:rFonts w:ascii="仿宋" w:eastAsia="仿宋" w:hAnsi="仿宋" w:hint="eastAsia"/>
          <w:sz w:val="32"/>
          <w:szCs w:val="32"/>
        </w:rPr>
        <w:t xml:space="preserve">系统开展“双进双联”活动。现制定如下方案： </w:t>
      </w:r>
    </w:p>
    <w:p w:rsidR="003D16BC" w:rsidRPr="00033F4C" w:rsidRDefault="003D16BC" w:rsidP="003D16B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33F4C">
        <w:rPr>
          <w:rFonts w:ascii="仿宋" w:eastAsia="仿宋" w:hAnsi="仿宋" w:hint="eastAsia"/>
          <w:sz w:val="32"/>
          <w:szCs w:val="32"/>
        </w:rPr>
        <w:t>一、活动主体</w:t>
      </w:r>
    </w:p>
    <w:p w:rsidR="003D16BC" w:rsidRPr="00033F4C" w:rsidRDefault="003D16BC" w:rsidP="003D16BC">
      <w:pPr>
        <w:rPr>
          <w:rFonts w:ascii="仿宋" w:eastAsia="仿宋" w:hAnsi="仿宋"/>
          <w:sz w:val="32"/>
          <w:szCs w:val="32"/>
        </w:rPr>
      </w:pPr>
      <w:r w:rsidRPr="00033F4C">
        <w:rPr>
          <w:rFonts w:ascii="仿宋" w:eastAsia="仿宋" w:hAnsi="仿宋" w:hint="eastAsia"/>
          <w:sz w:val="32"/>
          <w:szCs w:val="32"/>
        </w:rPr>
        <w:t>局机关、局属各单位党组织和在职党员。</w:t>
      </w:r>
    </w:p>
    <w:p w:rsidR="003D16BC" w:rsidRPr="00033F4C" w:rsidRDefault="003D16BC" w:rsidP="003D16B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33F4C">
        <w:rPr>
          <w:rFonts w:ascii="仿宋" w:eastAsia="仿宋" w:hAnsi="仿宋" w:hint="eastAsia"/>
          <w:sz w:val="32"/>
          <w:szCs w:val="32"/>
        </w:rPr>
        <w:t>二、活动内容</w:t>
      </w:r>
    </w:p>
    <w:p w:rsidR="003D16BC" w:rsidRPr="00033F4C" w:rsidRDefault="003D16BC" w:rsidP="003D16B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033F4C">
        <w:rPr>
          <w:rFonts w:ascii="仿宋" w:eastAsia="仿宋" w:hAnsi="仿宋" w:hint="eastAsia"/>
          <w:sz w:val="32"/>
          <w:szCs w:val="32"/>
        </w:rPr>
        <w:t>“双进双联”,即党组织进社区联支部，党员进家庭联群众。局系统各单位党组织展通过开展该活动，进一步提升党员全心全意为人民服务的自觉性、彰显社会主义核心价值取向、发挥党员的先进性、密切党群干群关系、提高基层党建工作水平、促进社会文明，带动社会各阶层积极主动营造团结互助、自觉奉献、助人为乐的社会风尚。</w:t>
      </w:r>
    </w:p>
    <w:p w:rsidR="003D16BC" w:rsidRPr="00033F4C" w:rsidRDefault="003D16BC" w:rsidP="003D16B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33F4C">
        <w:rPr>
          <w:rFonts w:ascii="仿宋" w:eastAsia="仿宋" w:hAnsi="仿宋" w:hint="eastAsia"/>
          <w:sz w:val="32"/>
          <w:szCs w:val="32"/>
        </w:rPr>
        <w:t>三、活动步骤</w:t>
      </w:r>
    </w:p>
    <w:p w:rsidR="003D16BC" w:rsidRPr="00033F4C" w:rsidRDefault="003D16BC" w:rsidP="003D16BC">
      <w:pPr>
        <w:rPr>
          <w:rFonts w:ascii="仿宋" w:eastAsia="仿宋" w:hAnsi="仿宋"/>
          <w:sz w:val="32"/>
          <w:szCs w:val="32"/>
        </w:rPr>
      </w:pPr>
      <w:r w:rsidRPr="00033F4C">
        <w:rPr>
          <w:rFonts w:ascii="仿宋" w:eastAsia="仿宋" w:hAnsi="仿宋" w:hint="eastAsia"/>
          <w:sz w:val="32"/>
          <w:szCs w:val="32"/>
        </w:rPr>
        <w:t xml:space="preserve">    1、进行摸底调查（5月下旬）。局系统各单位党组织与社区党支部对接，对社区党支部、社区贫困家庭进行一次调查摸底，建立相关工作台帐。</w:t>
      </w:r>
    </w:p>
    <w:p w:rsidR="003D16BC" w:rsidRPr="00033F4C" w:rsidRDefault="003D16BC" w:rsidP="003D16B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33F4C">
        <w:rPr>
          <w:rFonts w:ascii="仿宋" w:eastAsia="仿宋" w:hAnsi="仿宋" w:hint="eastAsia"/>
          <w:sz w:val="32"/>
          <w:szCs w:val="32"/>
        </w:rPr>
        <w:t>2、确定帮扶计划（6月上旬）。根据摸底调查情况，制定帮扶计划。各党组织要组织参与结对帮扶的党员干部走进帮扶家庭，对于帮扶难度较大的家庭，可明确单位党员领导干部“一帮一”，也可实行“多帮一”。社区党支部要主动组</w:t>
      </w:r>
      <w:r w:rsidRPr="00033F4C">
        <w:rPr>
          <w:rFonts w:ascii="仿宋" w:eastAsia="仿宋" w:hAnsi="仿宋" w:hint="eastAsia"/>
          <w:sz w:val="32"/>
          <w:szCs w:val="32"/>
        </w:rPr>
        <w:lastRenderedPageBreak/>
        <w:t>织对接，明确专人负责，认真做好相关工作。</w:t>
      </w:r>
    </w:p>
    <w:p w:rsidR="003D16BC" w:rsidRPr="00033F4C" w:rsidRDefault="003D16BC" w:rsidP="003D16B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33F4C">
        <w:rPr>
          <w:rFonts w:ascii="仿宋" w:eastAsia="仿宋" w:hAnsi="仿宋" w:hint="eastAsia"/>
          <w:sz w:val="32"/>
          <w:szCs w:val="32"/>
        </w:rPr>
        <w:t>3、开展结对帮扶（6月中旬至11月下旬）。各党组织要充分发挥自身优势，帮助社区党支部规范党组织活动方式、强化党员教育管理、健全党建工作制度；在职党员要根据帮扶家庭的具体情况，结合社区内社会保障、生活福利等制度，协调有关部门，切实将各项保障政策和救助措施落实到帮扶家庭。</w:t>
      </w:r>
    </w:p>
    <w:p w:rsidR="003D16BC" w:rsidRPr="00033F4C" w:rsidRDefault="003D16BC" w:rsidP="003D16B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33F4C">
        <w:rPr>
          <w:rFonts w:ascii="仿宋" w:eastAsia="仿宋" w:hAnsi="仿宋" w:hint="eastAsia"/>
          <w:sz w:val="32"/>
          <w:szCs w:val="32"/>
        </w:rPr>
        <w:t>4、总结上报情况（12月上旬）。局属各单位党组织要对照帮扶计划，认真总结帮扶工作情况，按时将活动总结</w:t>
      </w:r>
      <w:proofErr w:type="gramStart"/>
      <w:r w:rsidRPr="00033F4C">
        <w:rPr>
          <w:rFonts w:ascii="仿宋" w:eastAsia="仿宋" w:hAnsi="仿宋" w:hint="eastAsia"/>
          <w:sz w:val="32"/>
          <w:szCs w:val="32"/>
        </w:rPr>
        <w:t>上报局</w:t>
      </w:r>
      <w:proofErr w:type="gramEnd"/>
      <w:r w:rsidRPr="00033F4C">
        <w:rPr>
          <w:rFonts w:ascii="仿宋" w:eastAsia="仿宋" w:hAnsi="仿宋" w:hint="eastAsia"/>
          <w:sz w:val="32"/>
          <w:szCs w:val="32"/>
        </w:rPr>
        <w:t>机关党委。联系人：</w:t>
      </w:r>
      <w:proofErr w:type="gramStart"/>
      <w:r w:rsidRPr="00033F4C">
        <w:rPr>
          <w:rFonts w:ascii="仿宋" w:eastAsia="仿宋" w:hAnsi="仿宋" w:hint="eastAsia"/>
          <w:sz w:val="32"/>
          <w:szCs w:val="32"/>
        </w:rPr>
        <w:t>陈泉羽</w:t>
      </w:r>
      <w:proofErr w:type="gramEnd"/>
    </w:p>
    <w:p w:rsidR="003D16BC" w:rsidRPr="00033F4C" w:rsidRDefault="003D16BC" w:rsidP="003D16B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33F4C">
        <w:rPr>
          <w:rFonts w:ascii="仿宋" w:eastAsia="仿宋" w:hAnsi="仿宋" w:hint="eastAsia"/>
          <w:sz w:val="32"/>
          <w:szCs w:val="32"/>
        </w:rPr>
        <w:t>四、活动要求</w:t>
      </w:r>
    </w:p>
    <w:p w:rsidR="003D16BC" w:rsidRPr="00033F4C" w:rsidRDefault="003D16BC" w:rsidP="003D16B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33F4C">
        <w:rPr>
          <w:rFonts w:ascii="仿宋" w:eastAsia="仿宋" w:hAnsi="仿宋" w:hint="eastAsia"/>
          <w:sz w:val="32"/>
          <w:szCs w:val="32"/>
        </w:rPr>
        <w:t>1、加强组织领导。成立局系统“双进双联”活动领导小组，党组书记、局长王星耀任组长，党组成员、机关党委书记易立先任副组长，机关党委副书记柳佳钊任办公室主任。局属各单位相应成立领导小组，单位党支部（总支）书记作为活动第一责任人，机关党委书记作为直接责任人，将“双进双联”活动纳入重要日程。</w:t>
      </w:r>
    </w:p>
    <w:p w:rsidR="003D16BC" w:rsidRPr="00033F4C" w:rsidRDefault="003D16BC" w:rsidP="003D16B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33F4C">
        <w:rPr>
          <w:rFonts w:ascii="仿宋" w:eastAsia="仿宋" w:hAnsi="仿宋" w:hint="eastAsia"/>
          <w:sz w:val="32"/>
          <w:szCs w:val="32"/>
        </w:rPr>
        <w:t>2、抓好工作落实。局属各单位要高度重视，结合自身实际，迅速制定方案，精心组织实施，有力有序有效推动工作开展。党组织主要负责人要切实担负起第一责任人的职责，以身作则，身体力行，带头抓好各项任务的落实，确保活动扎实有效开展。</w:t>
      </w:r>
    </w:p>
    <w:p w:rsidR="003D16BC" w:rsidRPr="00033F4C" w:rsidRDefault="003D16BC" w:rsidP="003D16B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Pr="00033F4C">
        <w:rPr>
          <w:rFonts w:ascii="仿宋" w:eastAsia="仿宋" w:hAnsi="仿宋" w:hint="eastAsia"/>
          <w:sz w:val="32"/>
          <w:szCs w:val="32"/>
        </w:rPr>
        <w:t>3、强化督导检查。局属各单位党组织要建立“双进双联”活动工作台帐，如实详细记录党组织和党员干部开展活动的具体情况。局机关党委将不定期对“双进双联”活动进行督查，及时进行通报，并将该项活动开展情况纳入2017年度绩效考核重要内容，作为党建工作评先评优的重要依据。</w:t>
      </w:r>
    </w:p>
    <w:p w:rsidR="00740841" w:rsidRPr="003D16BC" w:rsidRDefault="00740841"/>
    <w:sectPr w:rsidR="00740841" w:rsidRPr="003D16BC" w:rsidSect="00740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247" w:rsidRDefault="00B00247" w:rsidP="003D16BC">
      <w:r>
        <w:separator/>
      </w:r>
    </w:p>
  </w:endnote>
  <w:endnote w:type="continuationSeparator" w:id="0">
    <w:p w:rsidR="00B00247" w:rsidRDefault="00B00247" w:rsidP="003D1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247" w:rsidRDefault="00B00247" w:rsidP="003D16BC">
      <w:r>
        <w:separator/>
      </w:r>
    </w:p>
  </w:footnote>
  <w:footnote w:type="continuationSeparator" w:id="0">
    <w:p w:rsidR="00B00247" w:rsidRDefault="00B00247" w:rsidP="003D1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6BC"/>
    <w:rsid w:val="003D16BC"/>
    <w:rsid w:val="00740841"/>
    <w:rsid w:val="00B0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1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16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1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16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589</Characters>
  <Application>Microsoft Office Word</Application>
  <DocSecurity>0</DocSecurity>
  <Lines>73</Lines>
  <Paragraphs>67</Paragraphs>
  <ScaleCrop>false</ScaleCrop>
  <Company>微软中国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2017-11-28T06:45:00Z</dcterms:created>
  <dcterms:modified xsi:type="dcterms:W3CDTF">2017-11-28T06:45:00Z</dcterms:modified>
</cp:coreProperties>
</file>